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86D6" w14:textId="267626DD" w:rsidR="00E72E6D" w:rsidRDefault="007A40B1" w:rsidP="00AC6202">
      <w:pPr>
        <w:pStyle w:val="ULTitle"/>
      </w:pPr>
      <w:bookmarkStart w:id="0" w:name="_Toc167887692"/>
      <w:bookmarkStart w:id="1" w:name="_Toc167889600"/>
      <w:bookmarkStart w:id="2" w:name="_Toc175663315"/>
      <w:bookmarkStart w:id="3" w:name="_Toc167886597"/>
      <w:bookmarkStart w:id="4" w:name="_Toc167887133"/>
      <w:bookmarkStart w:id="5" w:name="_Toc184200240"/>
      <w:r w:rsidRPr="007A40B1">
        <w:t>United Learning Health and Safety</w:t>
      </w:r>
      <w:bookmarkStart w:id="6" w:name="_Toc167887693"/>
      <w:bookmarkStart w:id="7" w:name="_Toc167889601"/>
      <w:bookmarkEnd w:id="0"/>
      <w:bookmarkEnd w:id="1"/>
      <w:bookmarkEnd w:id="2"/>
      <w:r w:rsidR="00AC6202">
        <w:br/>
      </w:r>
      <w:r w:rsidR="00CC2F8C">
        <w:t xml:space="preserve">Policy </w:t>
      </w:r>
      <w:r w:rsidRPr="007A40B1">
        <w:t>Statement, Organisation and Arrangements  for:</w:t>
      </w:r>
      <w:bookmarkEnd w:id="3"/>
      <w:bookmarkEnd w:id="4"/>
      <w:bookmarkEnd w:id="5"/>
      <w:bookmarkEnd w:id="6"/>
      <w:bookmarkEnd w:id="7"/>
    </w:p>
    <w:p w14:paraId="0991A614" w14:textId="49A03EC9" w:rsidR="00BD2CBB" w:rsidRDefault="00CF339C" w:rsidP="007A40B1">
      <w:pPr>
        <w:rPr>
          <w:lang w:eastAsia="en-GB"/>
        </w:rPr>
      </w:pPr>
      <w:permStart w:id="1192183337" w:edGrp="everyone"/>
      <w:r>
        <w:rPr>
          <w:lang w:eastAsia="en-GB"/>
        </w:rPr>
        <w:t>Marlborough Road Academy</w:t>
      </w:r>
      <w:r w:rsidR="00813B04">
        <w:rPr>
          <w:lang w:eastAsia="en-GB"/>
        </w:rPr>
        <w:t xml:space="preserve"> </w:t>
      </w:r>
    </w:p>
    <w:p w14:paraId="45B8F108" w14:textId="7000C9B2" w:rsidR="00813B04" w:rsidRPr="00813B04" w:rsidRDefault="00813B04" w:rsidP="00813B04">
      <w:pPr>
        <w:rPr>
          <w:lang w:eastAsia="en-GB"/>
        </w:rPr>
      </w:pPr>
      <w:r w:rsidRPr="00813B04">
        <w:rPr>
          <w:noProof/>
          <w:lang w:eastAsia="en-GB"/>
        </w:rPr>
        <w:drawing>
          <wp:inline distT="0" distB="0" distL="0" distR="0" wp14:anchorId="5D23E945" wp14:editId="46A3C060">
            <wp:extent cx="6120130" cy="1216660"/>
            <wp:effectExtent l="0" t="0" r="0" b="2540"/>
            <wp:docPr id="1971414689"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14689" name="Picture 2" descr="A screenshot of a compu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1216660"/>
                    </a:xfrm>
                    <a:prstGeom prst="rect">
                      <a:avLst/>
                    </a:prstGeom>
                    <a:noFill/>
                    <a:ln>
                      <a:noFill/>
                    </a:ln>
                  </pic:spPr>
                </pic:pic>
              </a:graphicData>
            </a:graphic>
          </wp:inline>
        </w:drawing>
      </w:r>
    </w:p>
    <w:permEnd w:id="1192183337"/>
    <w:p w14:paraId="377E831F" w14:textId="77777777" w:rsidR="00BD2CBB" w:rsidRDefault="00BD2CBB" w:rsidP="007A40B1">
      <w:pPr>
        <w:rPr>
          <w:lang w:eastAsia="en-GB"/>
        </w:rPr>
      </w:pPr>
    </w:p>
    <w:p w14:paraId="49DA96A4" w14:textId="77777777" w:rsidR="007A40B1" w:rsidRDefault="007A40B1" w:rsidP="007A40B1">
      <w:pPr>
        <w:rPr>
          <w:lang w:eastAsia="en-GB"/>
        </w:rPr>
        <w:sectPr w:rsidR="007A40B1" w:rsidSect="003D0CE6">
          <w:headerReference w:type="default" r:id="rId12"/>
          <w:footerReference w:type="default" r:id="rId13"/>
          <w:headerReference w:type="first" r:id="rId14"/>
          <w:footerReference w:type="first" r:id="rId15"/>
          <w:pgSz w:w="11906" w:h="16838" w:code="9"/>
          <w:pgMar w:top="1134" w:right="1134" w:bottom="1134" w:left="1134" w:header="567" w:footer="1531" w:gutter="0"/>
          <w:cols w:space="708"/>
          <w:docGrid w:linePitch="360"/>
        </w:sectPr>
      </w:pPr>
    </w:p>
    <w:tbl>
      <w:tblPr>
        <w:tblStyle w:val="TableGrid"/>
        <w:tblpPr w:leftFromText="180" w:rightFromText="180" w:vertAnchor="text" w:horzAnchor="margin" w:tblpY="171"/>
        <w:tblOverlap w:val="never"/>
        <w:tblW w:w="0" w:type="auto"/>
        <w:shd w:val="clear" w:color="auto" w:fill="F2F2F2" w:themeFill="background1" w:themeFillShade="F2"/>
        <w:tblLook w:val="04A0" w:firstRow="1" w:lastRow="0" w:firstColumn="1" w:lastColumn="0" w:noHBand="0" w:noVBand="1"/>
      </w:tblPr>
      <w:tblGrid>
        <w:gridCol w:w="3565"/>
        <w:gridCol w:w="6063"/>
      </w:tblGrid>
      <w:tr w:rsidR="00BD2CBB" w:rsidRPr="00BD2CBB" w14:paraId="26AA7EA5" w14:textId="77777777" w:rsidTr="00FE0720">
        <w:trPr>
          <w:trHeight w:val="77"/>
        </w:trPr>
        <w:tc>
          <w:tcPr>
            <w:tcW w:w="0" w:type="auto"/>
            <w:gridSpan w:val="2"/>
            <w:shd w:val="clear" w:color="auto" w:fill="D9D9D9" w:themeFill="background1" w:themeFillShade="D9"/>
            <w:vAlign w:val="center"/>
          </w:tcPr>
          <w:p w14:paraId="2B16D9B3" w14:textId="66299F83" w:rsidR="00BD2CBB" w:rsidRPr="00BD2CBB" w:rsidRDefault="00BD2CBB" w:rsidP="00BD2CBB">
            <w:pPr>
              <w:pStyle w:val="DCTable"/>
              <w:spacing w:line="276" w:lineRule="auto"/>
              <w:rPr>
                <w:b/>
                <w:bCs/>
              </w:rPr>
            </w:pPr>
            <w:r>
              <w:rPr>
                <w:b/>
                <w:bCs/>
              </w:rPr>
              <w:lastRenderedPageBreak/>
              <w:t xml:space="preserve">Central Office </w:t>
            </w:r>
            <w:r w:rsidRPr="00BD2CBB">
              <w:rPr>
                <w:b/>
                <w:bCs/>
              </w:rPr>
              <w:t>Document Control</w:t>
            </w:r>
            <w:r>
              <w:rPr>
                <w:b/>
                <w:bCs/>
              </w:rPr>
              <w:t xml:space="preserve"> Record</w:t>
            </w:r>
          </w:p>
        </w:tc>
      </w:tr>
      <w:tr w:rsidR="00BD2CBB" w:rsidRPr="00BD2CBB" w14:paraId="311FBC5E" w14:textId="77777777" w:rsidTr="00FE0720">
        <w:trPr>
          <w:trHeight w:val="141"/>
        </w:trPr>
        <w:tc>
          <w:tcPr>
            <w:tcW w:w="3770" w:type="dxa"/>
            <w:shd w:val="clear" w:color="auto" w:fill="F2F2F2" w:themeFill="background1" w:themeFillShade="F2"/>
            <w:vAlign w:val="center"/>
          </w:tcPr>
          <w:p w14:paraId="75C958E1" w14:textId="77777777" w:rsidR="00BD2CBB" w:rsidRPr="00BD2CBB" w:rsidRDefault="00BD2CBB" w:rsidP="00BD2CBB">
            <w:pPr>
              <w:pStyle w:val="DCTable"/>
              <w:spacing w:line="276" w:lineRule="auto"/>
              <w:rPr>
                <w:b/>
                <w:bCs/>
              </w:rPr>
            </w:pPr>
            <w:r w:rsidRPr="00BD2CBB">
              <w:rPr>
                <w:b/>
                <w:bCs/>
              </w:rPr>
              <w:t>Document Title:</w:t>
            </w:r>
          </w:p>
        </w:tc>
        <w:tc>
          <w:tcPr>
            <w:tcW w:w="6655" w:type="dxa"/>
            <w:shd w:val="clear" w:color="auto" w:fill="F2F2F2" w:themeFill="background1" w:themeFillShade="F2"/>
            <w:vAlign w:val="center"/>
          </w:tcPr>
          <w:p w14:paraId="4863A0E1" w14:textId="438B1E0F" w:rsidR="00BD2CBB" w:rsidRPr="00BD2CBB" w:rsidRDefault="00BD2CBB" w:rsidP="00BD2CBB">
            <w:pPr>
              <w:pStyle w:val="DCTable"/>
              <w:spacing w:line="276" w:lineRule="auto"/>
            </w:pPr>
            <w:r w:rsidRPr="00BD2CBB">
              <w:t xml:space="preserve">Health and Safety Policy </w:t>
            </w:r>
          </w:p>
        </w:tc>
      </w:tr>
      <w:tr w:rsidR="00BD2CBB" w:rsidRPr="00BD2CBB" w14:paraId="367070B1" w14:textId="77777777" w:rsidTr="00FE0720">
        <w:trPr>
          <w:trHeight w:val="283"/>
        </w:trPr>
        <w:tc>
          <w:tcPr>
            <w:tcW w:w="3770" w:type="dxa"/>
            <w:shd w:val="clear" w:color="auto" w:fill="F2F2F2" w:themeFill="background1" w:themeFillShade="F2"/>
            <w:vAlign w:val="center"/>
          </w:tcPr>
          <w:p w14:paraId="298A39D1" w14:textId="77777777" w:rsidR="00BD2CBB" w:rsidRPr="00BD2CBB" w:rsidRDefault="00BD2CBB" w:rsidP="00BD2CBB">
            <w:pPr>
              <w:pStyle w:val="DCTable"/>
              <w:spacing w:line="276" w:lineRule="auto"/>
              <w:rPr>
                <w:b/>
                <w:bCs/>
              </w:rPr>
            </w:pPr>
            <w:r w:rsidRPr="00BD2CBB">
              <w:rPr>
                <w:b/>
                <w:bCs/>
              </w:rPr>
              <w:t>Version:</w:t>
            </w:r>
          </w:p>
        </w:tc>
        <w:tc>
          <w:tcPr>
            <w:tcW w:w="6655" w:type="dxa"/>
            <w:shd w:val="clear" w:color="auto" w:fill="F2F2F2" w:themeFill="background1" w:themeFillShade="F2"/>
            <w:vAlign w:val="center"/>
          </w:tcPr>
          <w:p w14:paraId="36D8CE55" w14:textId="77777777" w:rsidR="00BD2CBB" w:rsidRPr="00BD2CBB" w:rsidRDefault="00BD2CBB" w:rsidP="00BD2CBB">
            <w:pPr>
              <w:pStyle w:val="DCTable"/>
              <w:spacing w:line="276" w:lineRule="auto"/>
            </w:pPr>
            <w:r w:rsidRPr="00BD2CBB">
              <w:t>3.0</w:t>
            </w:r>
          </w:p>
        </w:tc>
      </w:tr>
      <w:tr w:rsidR="00BD2CBB" w:rsidRPr="00BD2CBB" w14:paraId="6027AF79" w14:textId="77777777" w:rsidTr="00FE0720">
        <w:trPr>
          <w:trHeight w:val="283"/>
        </w:trPr>
        <w:tc>
          <w:tcPr>
            <w:tcW w:w="3770" w:type="dxa"/>
            <w:shd w:val="clear" w:color="auto" w:fill="F2F2F2" w:themeFill="background1" w:themeFillShade="F2"/>
            <w:vAlign w:val="center"/>
          </w:tcPr>
          <w:p w14:paraId="129FF9AA" w14:textId="77777777" w:rsidR="00BD2CBB" w:rsidRPr="00BD2CBB" w:rsidRDefault="00BD2CBB" w:rsidP="00BD2CBB">
            <w:pPr>
              <w:pStyle w:val="DCTable"/>
              <w:spacing w:line="276" w:lineRule="auto"/>
              <w:rPr>
                <w:b/>
                <w:bCs/>
              </w:rPr>
            </w:pPr>
            <w:r w:rsidRPr="00BD2CBB">
              <w:rPr>
                <w:b/>
                <w:bCs/>
              </w:rPr>
              <w:t>Summary of Changes from Previous Version:</w:t>
            </w:r>
          </w:p>
        </w:tc>
        <w:tc>
          <w:tcPr>
            <w:tcW w:w="6655" w:type="dxa"/>
            <w:shd w:val="clear" w:color="auto" w:fill="F2F2F2" w:themeFill="background1" w:themeFillShade="F2"/>
            <w:vAlign w:val="center"/>
          </w:tcPr>
          <w:p w14:paraId="1E39AD8D" w14:textId="77777777" w:rsidR="00BD2CBB" w:rsidRPr="00BD2CBB" w:rsidRDefault="00BD2CBB" w:rsidP="00BD2CBB">
            <w:pPr>
              <w:pStyle w:val="DCTable"/>
              <w:spacing w:line="276" w:lineRule="auto"/>
            </w:pPr>
            <w:r w:rsidRPr="00BD2CBB">
              <w:t xml:space="preserve">Overhaul of structure and presentation of Group Health and Safety Policies to improve accessibility, readability, and access to key section. </w:t>
            </w:r>
          </w:p>
          <w:p w14:paraId="25C3B5F1" w14:textId="77777777" w:rsidR="00BD2CBB" w:rsidRPr="00BD2CBB" w:rsidRDefault="00BD2CBB" w:rsidP="00BD2CBB">
            <w:pPr>
              <w:pStyle w:val="DCTable"/>
              <w:spacing w:line="276" w:lineRule="auto"/>
            </w:pPr>
            <w:r w:rsidRPr="00BD2CBB">
              <w:t>Main requirements of the previous Group H&amp;S Topic Policies have been consolidated into this policy with the old policies being redefined as ‘Codes of Practice’ held in the guidance (A-Z) section of United Hub’s H&amp;S microsite.</w:t>
            </w:r>
          </w:p>
        </w:tc>
      </w:tr>
      <w:tr w:rsidR="00BD2CBB" w:rsidRPr="00BD2CBB" w14:paraId="25B3B73F" w14:textId="77777777" w:rsidTr="00FE0720">
        <w:trPr>
          <w:trHeight w:val="283"/>
        </w:trPr>
        <w:tc>
          <w:tcPr>
            <w:tcW w:w="3770" w:type="dxa"/>
            <w:shd w:val="clear" w:color="auto" w:fill="F2F2F2" w:themeFill="background1" w:themeFillShade="F2"/>
            <w:vAlign w:val="center"/>
          </w:tcPr>
          <w:p w14:paraId="6D839563" w14:textId="77777777" w:rsidR="00BD2CBB" w:rsidRPr="00BD2CBB" w:rsidRDefault="00BD2CBB" w:rsidP="00BD2CBB">
            <w:pPr>
              <w:pStyle w:val="DCTable"/>
              <w:spacing w:line="276" w:lineRule="auto"/>
              <w:rPr>
                <w:b/>
                <w:bCs/>
              </w:rPr>
            </w:pPr>
            <w:r w:rsidRPr="00BD2CBB">
              <w:rPr>
                <w:b/>
                <w:bCs/>
              </w:rPr>
              <w:t>Name of Originator/Author (including job title):</w:t>
            </w:r>
          </w:p>
        </w:tc>
        <w:tc>
          <w:tcPr>
            <w:tcW w:w="6655" w:type="dxa"/>
            <w:shd w:val="clear" w:color="auto" w:fill="F2F2F2" w:themeFill="background1" w:themeFillShade="F2"/>
            <w:vAlign w:val="center"/>
          </w:tcPr>
          <w:p w14:paraId="60F4AD92" w14:textId="4C00325F" w:rsidR="00BD2CBB" w:rsidRPr="00BD2CBB" w:rsidRDefault="00BD2CBB" w:rsidP="00746EBF">
            <w:pPr>
              <w:pStyle w:val="DCTable"/>
              <w:spacing w:line="276" w:lineRule="auto"/>
            </w:pPr>
            <w:r w:rsidRPr="00BD2CBB">
              <w:t>Stuart Males</w:t>
            </w:r>
            <w:r w:rsidR="00746EBF">
              <w:br/>
            </w:r>
            <w:r w:rsidRPr="00BD2CBB">
              <w:t>Group Health and Safety Manager</w:t>
            </w:r>
          </w:p>
        </w:tc>
      </w:tr>
      <w:tr w:rsidR="00BD2CBB" w:rsidRPr="00BD2CBB" w14:paraId="615DC6C6" w14:textId="77777777" w:rsidTr="00FE0720">
        <w:trPr>
          <w:trHeight w:val="283"/>
        </w:trPr>
        <w:tc>
          <w:tcPr>
            <w:tcW w:w="3770" w:type="dxa"/>
            <w:shd w:val="clear" w:color="auto" w:fill="F2F2F2" w:themeFill="background1" w:themeFillShade="F2"/>
            <w:vAlign w:val="center"/>
          </w:tcPr>
          <w:p w14:paraId="7A89B35D" w14:textId="77777777" w:rsidR="00BD2CBB" w:rsidRPr="00BD2CBB" w:rsidRDefault="00BD2CBB" w:rsidP="00BD2CBB">
            <w:pPr>
              <w:pStyle w:val="DCTable"/>
              <w:spacing w:line="276" w:lineRule="auto"/>
              <w:rPr>
                <w:b/>
                <w:bCs/>
              </w:rPr>
            </w:pPr>
            <w:r w:rsidRPr="00BD2CBB">
              <w:rPr>
                <w:b/>
                <w:bCs/>
              </w:rPr>
              <w:t>Target Audience:</w:t>
            </w:r>
          </w:p>
        </w:tc>
        <w:tc>
          <w:tcPr>
            <w:tcW w:w="6655" w:type="dxa"/>
            <w:shd w:val="clear" w:color="auto" w:fill="F2F2F2" w:themeFill="background1" w:themeFillShade="F2"/>
            <w:vAlign w:val="center"/>
          </w:tcPr>
          <w:p w14:paraId="0FB301EE" w14:textId="77777777" w:rsidR="00BD2CBB" w:rsidRPr="00BD2CBB" w:rsidRDefault="00BD2CBB" w:rsidP="00BD2CBB">
            <w:pPr>
              <w:pStyle w:val="DCTable"/>
              <w:spacing w:line="276" w:lineRule="auto"/>
            </w:pPr>
            <w:r w:rsidRPr="00BD2CBB">
              <w:t>All schools and settings operated by United Learning, except central office (which has a bespoke policy)</w:t>
            </w:r>
          </w:p>
        </w:tc>
      </w:tr>
      <w:tr w:rsidR="00BD2CBB" w:rsidRPr="00BD2CBB" w14:paraId="3FFF9FFA" w14:textId="77777777" w:rsidTr="00FE0720">
        <w:trPr>
          <w:trHeight w:val="283"/>
        </w:trPr>
        <w:tc>
          <w:tcPr>
            <w:tcW w:w="3770" w:type="dxa"/>
            <w:shd w:val="clear" w:color="auto" w:fill="F2F2F2" w:themeFill="background1" w:themeFillShade="F2"/>
            <w:vAlign w:val="center"/>
          </w:tcPr>
          <w:p w14:paraId="487F33CA" w14:textId="6BB26960" w:rsidR="00BD2CBB" w:rsidRPr="00BD2CBB" w:rsidRDefault="00BD2CBB" w:rsidP="00BD2CBB">
            <w:pPr>
              <w:pStyle w:val="DCTable"/>
              <w:spacing w:line="276" w:lineRule="auto"/>
              <w:rPr>
                <w:b/>
                <w:bCs/>
              </w:rPr>
            </w:pPr>
            <w:r>
              <w:rPr>
                <w:b/>
                <w:bCs/>
              </w:rPr>
              <w:t>Approved by:</w:t>
            </w:r>
          </w:p>
        </w:tc>
        <w:tc>
          <w:tcPr>
            <w:tcW w:w="6655" w:type="dxa"/>
            <w:shd w:val="clear" w:color="auto" w:fill="F2F2F2" w:themeFill="background1" w:themeFillShade="F2"/>
            <w:vAlign w:val="center"/>
          </w:tcPr>
          <w:p w14:paraId="6E25086F" w14:textId="3BE0DC7A" w:rsidR="00BD2CBB" w:rsidRDefault="00BD2CBB" w:rsidP="00BD2CBB">
            <w:pPr>
              <w:pStyle w:val="DCTable"/>
              <w:spacing w:line="276" w:lineRule="auto"/>
            </w:pPr>
            <w:r>
              <w:t xml:space="preserve">Compliance Committee – </w:t>
            </w:r>
            <w:r w:rsidR="00F2618D">
              <w:t>2/12/2024</w:t>
            </w:r>
          </w:p>
          <w:p w14:paraId="52F299B5" w14:textId="4AFBEF56" w:rsidR="00BD2CBB" w:rsidRPr="00BD2CBB" w:rsidRDefault="00BD2CBB" w:rsidP="00BD2CBB">
            <w:pPr>
              <w:pStyle w:val="DCTable"/>
              <w:spacing w:line="276" w:lineRule="auto"/>
            </w:pPr>
            <w:r>
              <w:t xml:space="preserve">Group Board </w:t>
            </w:r>
            <w:r w:rsidR="007A764C">
              <w:t>–</w:t>
            </w:r>
            <w:r>
              <w:t xml:space="preserve"> </w:t>
            </w:r>
            <w:r w:rsidR="007A764C">
              <w:t>12/12/2024</w:t>
            </w:r>
          </w:p>
        </w:tc>
      </w:tr>
      <w:tr w:rsidR="00BD2CBB" w:rsidRPr="00BD2CBB" w14:paraId="53F6E253" w14:textId="77777777" w:rsidTr="00FE0720">
        <w:trPr>
          <w:trHeight w:val="283"/>
        </w:trPr>
        <w:tc>
          <w:tcPr>
            <w:tcW w:w="3770" w:type="dxa"/>
            <w:shd w:val="clear" w:color="auto" w:fill="F2F2F2" w:themeFill="background1" w:themeFillShade="F2"/>
            <w:vAlign w:val="center"/>
          </w:tcPr>
          <w:p w14:paraId="659F866D" w14:textId="725FA4E8" w:rsidR="00BD2CBB" w:rsidRPr="00BD2CBB" w:rsidRDefault="00BD2CBB" w:rsidP="00BD2CBB">
            <w:pPr>
              <w:pStyle w:val="DCTable"/>
              <w:spacing w:line="276" w:lineRule="auto"/>
              <w:rPr>
                <w:b/>
                <w:bCs/>
              </w:rPr>
            </w:pPr>
            <w:r w:rsidRPr="00BD2CBB">
              <w:rPr>
                <w:b/>
                <w:bCs/>
              </w:rPr>
              <w:t>Date Issued:</w:t>
            </w:r>
          </w:p>
        </w:tc>
        <w:tc>
          <w:tcPr>
            <w:tcW w:w="6655" w:type="dxa"/>
            <w:shd w:val="clear" w:color="auto" w:fill="F2F2F2" w:themeFill="background1" w:themeFillShade="F2"/>
            <w:vAlign w:val="center"/>
          </w:tcPr>
          <w:p w14:paraId="33F4DE0A" w14:textId="13C11B84" w:rsidR="00BD2CBB" w:rsidRPr="00BD2CBB" w:rsidRDefault="007A764C" w:rsidP="00BD2CBB">
            <w:pPr>
              <w:pStyle w:val="DCTable"/>
              <w:spacing w:line="276" w:lineRule="auto"/>
            </w:pPr>
            <w:r>
              <w:t>2/1/2025</w:t>
            </w:r>
          </w:p>
        </w:tc>
      </w:tr>
      <w:tr w:rsidR="00BD2CBB" w:rsidRPr="00BD2CBB" w14:paraId="2B5BE217" w14:textId="77777777" w:rsidTr="00BD2CBB">
        <w:trPr>
          <w:trHeight w:val="70"/>
        </w:trPr>
        <w:tc>
          <w:tcPr>
            <w:tcW w:w="3770" w:type="dxa"/>
            <w:shd w:val="clear" w:color="auto" w:fill="F2F2F2" w:themeFill="background1" w:themeFillShade="F2"/>
            <w:vAlign w:val="center"/>
          </w:tcPr>
          <w:p w14:paraId="415568F0" w14:textId="363ABB4E" w:rsidR="00BD2CBB" w:rsidRPr="00BD2CBB" w:rsidRDefault="00BD2CBB" w:rsidP="00BD2CBB">
            <w:pPr>
              <w:pStyle w:val="DCTable"/>
              <w:spacing w:line="276" w:lineRule="auto"/>
              <w:rPr>
                <w:b/>
                <w:bCs/>
              </w:rPr>
            </w:pPr>
            <w:r w:rsidRPr="00BD2CBB">
              <w:rPr>
                <w:b/>
                <w:bCs/>
              </w:rPr>
              <w:t>Review By Date:</w:t>
            </w:r>
          </w:p>
        </w:tc>
        <w:tc>
          <w:tcPr>
            <w:tcW w:w="6655" w:type="dxa"/>
            <w:shd w:val="clear" w:color="auto" w:fill="F2F2F2" w:themeFill="background1" w:themeFillShade="F2"/>
            <w:vAlign w:val="center"/>
          </w:tcPr>
          <w:p w14:paraId="04A7906A" w14:textId="45BF51D5" w:rsidR="00BD2CBB" w:rsidRPr="00BD2CBB" w:rsidRDefault="00BD2CBB" w:rsidP="00BD2CBB">
            <w:pPr>
              <w:pStyle w:val="DCTable"/>
              <w:spacing w:line="276" w:lineRule="auto"/>
            </w:pPr>
            <w:r w:rsidRPr="00BD2CBB">
              <w:t>Three years from issue</w:t>
            </w:r>
            <w:r>
              <w:t xml:space="preserve"> or sooner if no longer valid</w:t>
            </w:r>
          </w:p>
        </w:tc>
      </w:tr>
    </w:tbl>
    <w:p w14:paraId="5C3B9F75" w14:textId="77777777" w:rsidR="00BD2CBB" w:rsidRDefault="00BD2CBB" w:rsidP="007A40B1">
      <w:pPr>
        <w:rPr>
          <w:lang w:eastAsia="en-GB"/>
        </w:rPr>
      </w:pPr>
    </w:p>
    <w:p w14:paraId="7EE68C05" w14:textId="77777777" w:rsidR="007D3CAB" w:rsidRDefault="007D3CAB" w:rsidP="007A40B1">
      <w:pPr>
        <w:rPr>
          <w:lang w:eastAsia="en-GB"/>
        </w:rPr>
        <w:sectPr w:rsidR="007D3CAB" w:rsidSect="00BD2CBB">
          <w:pgSz w:w="11906" w:h="16838" w:code="9"/>
          <w:pgMar w:top="1134" w:right="1134" w:bottom="1134" w:left="1134" w:header="709" w:footer="1531" w:gutter="0"/>
          <w:cols w:space="708"/>
          <w:docGrid w:linePitch="360"/>
        </w:sectPr>
      </w:pPr>
    </w:p>
    <w:p w14:paraId="0E062D29" w14:textId="1C06BF11" w:rsidR="00AC6202" w:rsidRPr="002874DD" w:rsidRDefault="00AA26B3">
      <w:pPr>
        <w:pStyle w:val="TOC1"/>
        <w:rPr>
          <w:rFonts w:eastAsiaTheme="minorEastAsia"/>
          <w:b w:val="0"/>
          <w:bCs w:val="0"/>
          <w:caps w:val="0"/>
          <w:noProof/>
          <w:color w:val="auto"/>
          <w:sz w:val="28"/>
          <w:szCs w:val="28"/>
          <w:lang w:eastAsia="en-GB"/>
        </w:rPr>
      </w:pPr>
      <w:r w:rsidRPr="002874DD">
        <w:rPr>
          <w:rFonts w:ascii="Aptos" w:eastAsia="Times New Roman" w:hAnsi="Aptos" w:cs="Times New Roman"/>
          <w:b w:val="0"/>
          <w:bCs w:val="0"/>
          <w:caps w:val="0"/>
          <w:spacing w:val="-10"/>
          <w:kern w:val="0"/>
          <w:sz w:val="52"/>
          <w:szCs w:val="180"/>
          <w:lang w:eastAsia="en-GB"/>
          <w14:ligatures w14:val="none"/>
        </w:rPr>
        <w:lastRenderedPageBreak/>
        <w:fldChar w:fldCharType="begin"/>
      </w:r>
      <w:r w:rsidRPr="002874DD">
        <w:rPr>
          <w:rFonts w:ascii="Aptos" w:eastAsia="Times New Roman" w:hAnsi="Aptos" w:cs="Times New Roman"/>
          <w:b w:val="0"/>
          <w:bCs w:val="0"/>
          <w:caps w:val="0"/>
          <w:spacing w:val="-10"/>
          <w:kern w:val="0"/>
          <w:sz w:val="52"/>
          <w:szCs w:val="180"/>
          <w:lang w:eastAsia="en-GB"/>
          <w14:ligatures w14:val="none"/>
        </w:rPr>
        <w:instrText xml:space="preserve"> TOC \o "1-3" \h \z \u </w:instrText>
      </w:r>
      <w:r w:rsidRPr="002874DD">
        <w:rPr>
          <w:rFonts w:ascii="Aptos" w:eastAsia="Times New Roman" w:hAnsi="Aptos" w:cs="Times New Roman"/>
          <w:b w:val="0"/>
          <w:bCs w:val="0"/>
          <w:caps w:val="0"/>
          <w:spacing w:val="-10"/>
          <w:kern w:val="0"/>
          <w:sz w:val="52"/>
          <w:szCs w:val="180"/>
          <w:lang w:eastAsia="en-GB"/>
          <w14:ligatures w14:val="none"/>
        </w:rPr>
        <w:fldChar w:fldCharType="separate"/>
      </w:r>
      <w:hyperlink w:anchor="_Toc184200240" w:history="1">
        <w:r w:rsidR="00AC6202" w:rsidRPr="002874DD">
          <w:rPr>
            <w:rStyle w:val="Hyperlink"/>
            <w:noProof/>
            <w:sz w:val="22"/>
            <w:szCs w:val="22"/>
          </w:rPr>
          <w:t xml:space="preserve">United Learning Health and Safety Policy  </w:t>
        </w:r>
        <w:r w:rsidR="00AC6202" w:rsidRPr="002874DD">
          <w:rPr>
            <w:noProof/>
            <w:webHidden/>
            <w:sz w:val="22"/>
            <w:szCs w:val="22"/>
          </w:rPr>
          <w:tab/>
        </w:r>
        <w:r w:rsidR="00AC6202" w:rsidRPr="002874DD">
          <w:rPr>
            <w:noProof/>
            <w:webHidden/>
            <w:sz w:val="22"/>
            <w:szCs w:val="22"/>
          </w:rPr>
          <w:fldChar w:fldCharType="begin"/>
        </w:r>
        <w:r w:rsidR="00AC6202" w:rsidRPr="002874DD">
          <w:rPr>
            <w:noProof/>
            <w:webHidden/>
            <w:sz w:val="22"/>
            <w:szCs w:val="22"/>
          </w:rPr>
          <w:instrText xml:space="preserve"> PAGEREF _Toc184200240 \h </w:instrText>
        </w:r>
        <w:r w:rsidR="00AC6202" w:rsidRPr="002874DD">
          <w:rPr>
            <w:noProof/>
            <w:webHidden/>
            <w:sz w:val="22"/>
            <w:szCs w:val="22"/>
          </w:rPr>
        </w:r>
        <w:r w:rsidR="00AC6202" w:rsidRPr="002874DD">
          <w:rPr>
            <w:noProof/>
            <w:webHidden/>
            <w:sz w:val="22"/>
            <w:szCs w:val="22"/>
          </w:rPr>
          <w:fldChar w:fldCharType="separate"/>
        </w:r>
        <w:r w:rsidR="00AC6202" w:rsidRPr="002874DD">
          <w:rPr>
            <w:noProof/>
            <w:webHidden/>
            <w:sz w:val="22"/>
            <w:szCs w:val="22"/>
          </w:rPr>
          <w:t>1</w:t>
        </w:r>
        <w:r w:rsidR="00AC6202" w:rsidRPr="002874DD">
          <w:rPr>
            <w:noProof/>
            <w:webHidden/>
            <w:sz w:val="22"/>
            <w:szCs w:val="22"/>
          </w:rPr>
          <w:fldChar w:fldCharType="end"/>
        </w:r>
      </w:hyperlink>
    </w:p>
    <w:p w14:paraId="1DFF453B" w14:textId="3CE0FC37"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1" w:history="1">
        <w:r w:rsidRPr="002874DD">
          <w:rPr>
            <w:rStyle w:val="Hyperlink"/>
            <w:noProof/>
            <w:sz w:val="22"/>
            <w:szCs w:val="22"/>
          </w:rPr>
          <w:t>1.</w:t>
        </w:r>
        <w:r w:rsidRPr="002874DD">
          <w:rPr>
            <w:rFonts w:eastAsiaTheme="minorEastAsia"/>
            <w:smallCaps w:val="0"/>
            <w:noProof/>
            <w:sz w:val="28"/>
            <w:szCs w:val="28"/>
            <w:lang w:eastAsia="en-GB"/>
          </w:rPr>
          <w:tab/>
        </w:r>
        <w:r w:rsidRPr="002874DD">
          <w:rPr>
            <w:rStyle w:val="Hyperlink"/>
            <w:noProof/>
            <w:sz w:val="22"/>
            <w:szCs w:val="22"/>
          </w:rPr>
          <w:t>Scope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_Toc184200241 \h </w:instrText>
        </w:r>
        <w:r w:rsidRPr="002874DD">
          <w:rPr>
            <w:noProof/>
            <w:webHidden/>
            <w:sz w:val="22"/>
            <w:szCs w:val="22"/>
          </w:rPr>
        </w:r>
        <w:r w:rsidRPr="002874DD">
          <w:rPr>
            <w:noProof/>
            <w:webHidden/>
            <w:sz w:val="22"/>
            <w:szCs w:val="22"/>
          </w:rPr>
          <w:fldChar w:fldCharType="separate"/>
        </w:r>
        <w:r w:rsidRPr="002874DD">
          <w:rPr>
            <w:noProof/>
            <w:webHidden/>
            <w:sz w:val="22"/>
            <w:szCs w:val="22"/>
          </w:rPr>
          <w:t>5</w:t>
        </w:r>
        <w:r w:rsidRPr="002874DD">
          <w:rPr>
            <w:noProof/>
            <w:webHidden/>
            <w:sz w:val="22"/>
            <w:szCs w:val="22"/>
          </w:rPr>
          <w:fldChar w:fldCharType="end"/>
        </w:r>
      </w:hyperlink>
    </w:p>
    <w:p w14:paraId="650F98E9" w14:textId="6201F466"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2" w:history="1">
        <w:r w:rsidRPr="002874DD">
          <w:rPr>
            <w:rStyle w:val="Hyperlink"/>
            <w:noProof/>
            <w:sz w:val="22"/>
            <w:szCs w:val="22"/>
          </w:rPr>
          <w:t>2.</w:t>
        </w:r>
        <w:r w:rsidRPr="002874DD">
          <w:rPr>
            <w:rFonts w:eastAsiaTheme="minorEastAsia"/>
            <w:smallCaps w:val="0"/>
            <w:noProof/>
            <w:sz w:val="28"/>
            <w:szCs w:val="28"/>
            <w:lang w:eastAsia="en-GB"/>
          </w:rPr>
          <w:tab/>
        </w:r>
        <w:r w:rsidRPr="002874DD">
          <w:rPr>
            <w:rStyle w:val="Hyperlink"/>
            <w:noProof/>
            <w:sz w:val="22"/>
            <w:szCs w:val="22"/>
          </w:rPr>
          <w:t>Relationship to United Learning’s Strategic Objectives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_Toc184200242 \h </w:instrText>
        </w:r>
        <w:r w:rsidRPr="002874DD">
          <w:rPr>
            <w:noProof/>
            <w:webHidden/>
            <w:sz w:val="22"/>
            <w:szCs w:val="22"/>
          </w:rPr>
        </w:r>
        <w:r w:rsidRPr="002874DD">
          <w:rPr>
            <w:noProof/>
            <w:webHidden/>
            <w:sz w:val="22"/>
            <w:szCs w:val="22"/>
          </w:rPr>
          <w:fldChar w:fldCharType="separate"/>
        </w:r>
        <w:r w:rsidRPr="002874DD">
          <w:rPr>
            <w:noProof/>
            <w:webHidden/>
            <w:sz w:val="22"/>
            <w:szCs w:val="22"/>
          </w:rPr>
          <w:t>5</w:t>
        </w:r>
        <w:r w:rsidRPr="002874DD">
          <w:rPr>
            <w:noProof/>
            <w:webHidden/>
            <w:sz w:val="22"/>
            <w:szCs w:val="22"/>
          </w:rPr>
          <w:fldChar w:fldCharType="end"/>
        </w:r>
      </w:hyperlink>
    </w:p>
    <w:p w14:paraId="226A107E" w14:textId="6C8632A0" w:rsidR="00AC6202" w:rsidRPr="002874DD" w:rsidRDefault="00AC6202">
      <w:pPr>
        <w:pStyle w:val="TOC1"/>
        <w:rPr>
          <w:rFonts w:eastAsiaTheme="minorEastAsia"/>
          <w:b w:val="0"/>
          <w:bCs w:val="0"/>
          <w:caps w:val="0"/>
          <w:noProof/>
          <w:color w:val="auto"/>
          <w:sz w:val="28"/>
          <w:szCs w:val="28"/>
          <w:lang w:eastAsia="en-GB"/>
        </w:rPr>
      </w:pPr>
      <w:hyperlink w:anchor="_Toc184200243" w:history="1">
        <w:r w:rsidRPr="002874DD">
          <w:rPr>
            <w:rStyle w:val="Hyperlink"/>
            <w:noProof/>
            <w:sz w:val="22"/>
            <w:szCs w:val="22"/>
          </w:rPr>
          <w:t>Health and Safety Policy Statement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_Toc184200243 \h </w:instrText>
        </w:r>
        <w:r w:rsidRPr="002874DD">
          <w:rPr>
            <w:noProof/>
            <w:webHidden/>
            <w:sz w:val="22"/>
            <w:szCs w:val="22"/>
          </w:rPr>
        </w:r>
        <w:r w:rsidRPr="002874DD">
          <w:rPr>
            <w:noProof/>
            <w:webHidden/>
            <w:sz w:val="22"/>
            <w:szCs w:val="22"/>
          </w:rPr>
          <w:fldChar w:fldCharType="separate"/>
        </w:r>
        <w:r w:rsidRPr="002874DD">
          <w:rPr>
            <w:noProof/>
            <w:webHidden/>
            <w:sz w:val="22"/>
            <w:szCs w:val="22"/>
          </w:rPr>
          <w:t>6</w:t>
        </w:r>
        <w:r w:rsidRPr="002874DD">
          <w:rPr>
            <w:noProof/>
            <w:webHidden/>
            <w:sz w:val="22"/>
            <w:szCs w:val="22"/>
          </w:rPr>
          <w:fldChar w:fldCharType="end"/>
        </w:r>
      </w:hyperlink>
    </w:p>
    <w:p w14:paraId="5A077030" w14:textId="6F55FB03" w:rsidR="00AC6202" w:rsidRPr="002874DD" w:rsidRDefault="00AC6202">
      <w:pPr>
        <w:pStyle w:val="TOC1"/>
        <w:rPr>
          <w:rFonts w:eastAsiaTheme="minorEastAsia"/>
          <w:b w:val="0"/>
          <w:bCs w:val="0"/>
          <w:caps w:val="0"/>
          <w:noProof/>
          <w:color w:val="auto"/>
          <w:sz w:val="28"/>
          <w:szCs w:val="28"/>
          <w:lang w:eastAsia="en-GB"/>
        </w:rPr>
      </w:pPr>
      <w:hyperlink w:anchor="_Toc184200244" w:history="1">
        <w:r w:rsidRPr="002874DD">
          <w:rPr>
            <w:rStyle w:val="Hyperlink"/>
            <w:noProof/>
            <w:sz w:val="22"/>
            <w:szCs w:val="22"/>
          </w:rPr>
          <w:t>Organisational Responsibilities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_Toc184200244 \h </w:instrText>
        </w:r>
        <w:r w:rsidRPr="002874DD">
          <w:rPr>
            <w:noProof/>
            <w:webHidden/>
            <w:sz w:val="22"/>
            <w:szCs w:val="22"/>
          </w:rPr>
        </w:r>
        <w:r w:rsidRPr="002874DD">
          <w:rPr>
            <w:noProof/>
            <w:webHidden/>
            <w:sz w:val="22"/>
            <w:szCs w:val="22"/>
          </w:rPr>
          <w:fldChar w:fldCharType="separate"/>
        </w:r>
        <w:r w:rsidRPr="002874DD">
          <w:rPr>
            <w:noProof/>
            <w:webHidden/>
            <w:sz w:val="22"/>
            <w:szCs w:val="22"/>
          </w:rPr>
          <w:t>7</w:t>
        </w:r>
        <w:r w:rsidRPr="002874DD">
          <w:rPr>
            <w:noProof/>
            <w:webHidden/>
            <w:sz w:val="22"/>
            <w:szCs w:val="22"/>
          </w:rPr>
          <w:fldChar w:fldCharType="end"/>
        </w:r>
      </w:hyperlink>
    </w:p>
    <w:p w14:paraId="6A67C70A" w14:textId="5D32FA93"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5" w:history="1">
        <w:r w:rsidRPr="002874DD">
          <w:rPr>
            <w:rStyle w:val="Hyperlink"/>
            <w:noProof/>
            <w:sz w:val="22"/>
            <w:szCs w:val="22"/>
          </w:rPr>
          <w:t>1.</w:t>
        </w:r>
        <w:r w:rsidRPr="002874DD">
          <w:rPr>
            <w:rFonts w:eastAsiaTheme="minorEastAsia"/>
            <w:smallCaps w:val="0"/>
            <w:noProof/>
            <w:sz w:val="28"/>
            <w:szCs w:val="28"/>
            <w:lang w:eastAsia="en-GB"/>
          </w:rPr>
          <w:tab/>
        </w:r>
        <w:r w:rsidRPr="002874DD">
          <w:rPr>
            <w:rStyle w:val="Hyperlink"/>
            <w:noProof/>
            <w:sz w:val="22"/>
            <w:szCs w:val="22"/>
          </w:rPr>
          <w:t>Overview</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_Toc184200245 \h </w:instrText>
        </w:r>
        <w:r w:rsidRPr="002874DD">
          <w:rPr>
            <w:noProof/>
            <w:webHidden/>
            <w:sz w:val="22"/>
            <w:szCs w:val="22"/>
          </w:rPr>
        </w:r>
        <w:r w:rsidRPr="002874DD">
          <w:rPr>
            <w:noProof/>
            <w:webHidden/>
            <w:sz w:val="22"/>
            <w:szCs w:val="22"/>
          </w:rPr>
          <w:fldChar w:fldCharType="separate"/>
        </w:r>
        <w:r w:rsidRPr="002874DD">
          <w:rPr>
            <w:noProof/>
            <w:webHidden/>
            <w:sz w:val="22"/>
            <w:szCs w:val="22"/>
          </w:rPr>
          <w:t>7</w:t>
        </w:r>
        <w:r w:rsidRPr="002874DD">
          <w:rPr>
            <w:noProof/>
            <w:webHidden/>
            <w:sz w:val="22"/>
            <w:szCs w:val="22"/>
          </w:rPr>
          <w:fldChar w:fldCharType="end"/>
        </w:r>
      </w:hyperlink>
    </w:p>
    <w:p w14:paraId="2A4BB02A" w14:textId="078C3AAB"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6" w:history="1">
        <w:r w:rsidRPr="002874DD">
          <w:rPr>
            <w:rStyle w:val="Hyperlink"/>
            <w:noProof/>
            <w:sz w:val="22"/>
            <w:szCs w:val="22"/>
          </w:rPr>
          <w:t>2.</w:t>
        </w:r>
        <w:r w:rsidRPr="002874DD">
          <w:rPr>
            <w:rFonts w:eastAsiaTheme="minorEastAsia"/>
            <w:smallCaps w:val="0"/>
            <w:noProof/>
            <w:sz w:val="28"/>
            <w:szCs w:val="28"/>
            <w:lang w:eastAsia="en-GB"/>
          </w:rPr>
          <w:tab/>
        </w:r>
        <w:r w:rsidRPr="002874DD">
          <w:rPr>
            <w:rStyle w:val="Hyperlink"/>
            <w:noProof/>
            <w:sz w:val="22"/>
            <w:szCs w:val="22"/>
          </w:rPr>
          <w:t>Trustees and Executive Officers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_Toc184200246 \h </w:instrText>
        </w:r>
        <w:r w:rsidRPr="002874DD">
          <w:rPr>
            <w:noProof/>
            <w:webHidden/>
            <w:sz w:val="22"/>
            <w:szCs w:val="22"/>
          </w:rPr>
        </w:r>
        <w:r w:rsidRPr="002874DD">
          <w:rPr>
            <w:noProof/>
            <w:webHidden/>
            <w:sz w:val="22"/>
            <w:szCs w:val="22"/>
          </w:rPr>
          <w:fldChar w:fldCharType="separate"/>
        </w:r>
        <w:r w:rsidRPr="002874DD">
          <w:rPr>
            <w:noProof/>
            <w:webHidden/>
            <w:sz w:val="22"/>
            <w:szCs w:val="22"/>
          </w:rPr>
          <w:t>7</w:t>
        </w:r>
        <w:r w:rsidRPr="002874DD">
          <w:rPr>
            <w:noProof/>
            <w:webHidden/>
            <w:sz w:val="22"/>
            <w:szCs w:val="22"/>
          </w:rPr>
          <w:fldChar w:fldCharType="end"/>
        </w:r>
      </w:hyperlink>
    </w:p>
    <w:p w14:paraId="34B1F374" w14:textId="248B5051"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7" w:history="1">
        <w:r w:rsidRPr="002874DD">
          <w:rPr>
            <w:rStyle w:val="Hyperlink"/>
            <w:noProof/>
            <w:sz w:val="22"/>
            <w:szCs w:val="22"/>
          </w:rPr>
          <w:t>3.</w:t>
        </w:r>
        <w:r w:rsidRPr="002874DD">
          <w:rPr>
            <w:rFonts w:eastAsiaTheme="minorEastAsia"/>
            <w:smallCaps w:val="0"/>
            <w:noProof/>
            <w:sz w:val="28"/>
            <w:szCs w:val="28"/>
            <w:lang w:eastAsia="en-GB"/>
          </w:rPr>
          <w:tab/>
        </w:r>
        <w:r w:rsidRPr="002874DD">
          <w:rPr>
            <w:rStyle w:val="Hyperlink"/>
            <w:noProof/>
            <w:sz w:val="22"/>
            <w:szCs w:val="22"/>
          </w:rPr>
          <w:t>Regional Directors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_Toc184200247 \h </w:instrText>
        </w:r>
        <w:r w:rsidRPr="002874DD">
          <w:rPr>
            <w:noProof/>
            <w:webHidden/>
            <w:sz w:val="22"/>
            <w:szCs w:val="22"/>
          </w:rPr>
        </w:r>
        <w:r w:rsidRPr="002874DD">
          <w:rPr>
            <w:noProof/>
            <w:webHidden/>
            <w:sz w:val="22"/>
            <w:szCs w:val="22"/>
          </w:rPr>
          <w:fldChar w:fldCharType="separate"/>
        </w:r>
        <w:r w:rsidRPr="002874DD">
          <w:rPr>
            <w:noProof/>
            <w:webHidden/>
            <w:sz w:val="22"/>
            <w:szCs w:val="22"/>
          </w:rPr>
          <w:t>7</w:t>
        </w:r>
        <w:r w:rsidRPr="002874DD">
          <w:rPr>
            <w:noProof/>
            <w:webHidden/>
            <w:sz w:val="22"/>
            <w:szCs w:val="22"/>
          </w:rPr>
          <w:fldChar w:fldCharType="end"/>
        </w:r>
      </w:hyperlink>
    </w:p>
    <w:p w14:paraId="29D58BD3" w14:textId="39403CC6"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8" w:history="1">
        <w:r w:rsidRPr="002874DD">
          <w:rPr>
            <w:rStyle w:val="Hyperlink"/>
            <w:noProof/>
            <w:sz w:val="22"/>
            <w:szCs w:val="22"/>
          </w:rPr>
          <w:t>4.</w:t>
        </w:r>
        <w:r w:rsidRPr="002874DD">
          <w:rPr>
            <w:rFonts w:eastAsiaTheme="minorEastAsia"/>
            <w:smallCaps w:val="0"/>
            <w:noProof/>
            <w:sz w:val="28"/>
            <w:szCs w:val="28"/>
            <w:lang w:eastAsia="en-GB"/>
          </w:rPr>
          <w:tab/>
        </w:r>
        <w:r w:rsidRPr="002874DD">
          <w:rPr>
            <w:rStyle w:val="Hyperlink"/>
            <w:noProof/>
            <w:sz w:val="22"/>
            <w:szCs w:val="22"/>
          </w:rPr>
          <w:t>Director of Estates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_Toc184200248 \h </w:instrText>
        </w:r>
        <w:r w:rsidRPr="002874DD">
          <w:rPr>
            <w:noProof/>
            <w:webHidden/>
            <w:sz w:val="22"/>
            <w:szCs w:val="22"/>
          </w:rPr>
        </w:r>
        <w:r w:rsidRPr="002874DD">
          <w:rPr>
            <w:noProof/>
            <w:webHidden/>
            <w:sz w:val="22"/>
            <w:szCs w:val="22"/>
          </w:rPr>
          <w:fldChar w:fldCharType="separate"/>
        </w:r>
        <w:r w:rsidRPr="002874DD">
          <w:rPr>
            <w:noProof/>
            <w:webHidden/>
            <w:sz w:val="22"/>
            <w:szCs w:val="22"/>
          </w:rPr>
          <w:t>8</w:t>
        </w:r>
        <w:r w:rsidRPr="002874DD">
          <w:rPr>
            <w:noProof/>
            <w:webHidden/>
            <w:sz w:val="22"/>
            <w:szCs w:val="22"/>
          </w:rPr>
          <w:fldChar w:fldCharType="end"/>
        </w:r>
      </w:hyperlink>
    </w:p>
    <w:p w14:paraId="0061D999" w14:textId="3A6CFC13"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9" w:history="1">
        <w:r w:rsidRPr="002874DD">
          <w:rPr>
            <w:rStyle w:val="Hyperlink"/>
            <w:noProof/>
            <w:sz w:val="22"/>
            <w:szCs w:val="22"/>
          </w:rPr>
          <w:t>5.</w:t>
        </w:r>
        <w:r w:rsidRPr="002874DD">
          <w:rPr>
            <w:rFonts w:eastAsiaTheme="minorEastAsia"/>
            <w:smallCaps w:val="0"/>
            <w:noProof/>
            <w:sz w:val="28"/>
            <w:szCs w:val="28"/>
            <w:lang w:eastAsia="en-GB"/>
          </w:rPr>
          <w:tab/>
        </w:r>
        <w:r w:rsidRPr="002874DD">
          <w:rPr>
            <w:rStyle w:val="Hyperlink"/>
            <w:noProof/>
            <w:sz w:val="22"/>
            <w:szCs w:val="22"/>
          </w:rPr>
          <w:t>Head of Health and Safety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_Toc184200249 \h </w:instrText>
        </w:r>
        <w:r w:rsidRPr="002874DD">
          <w:rPr>
            <w:noProof/>
            <w:webHidden/>
            <w:sz w:val="22"/>
            <w:szCs w:val="22"/>
          </w:rPr>
        </w:r>
        <w:r w:rsidRPr="002874DD">
          <w:rPr>
            <w:noProof/>
            <w:webHidden/>
            <w:sz w:val="22"/>
            <w:szCs w:val="22"/>
          </w:rPr>
          <w:fldChar w:fldCharType="separate"/>
        </w:r>
        <w:r w:rsidRPr="002874DD">
          <w:rPr>
            <w:noProof/>
            <w:webHidden/>
            <w:sz w:val="22"/>
            <w:szCs w:val="22"/>
          </w:rPr>
          <w:t>8</w:t>
        </w:r>
        <w:r w:rsidRPr="002874DD">
          <w:rPr>
            <w:noProof/>
            <w:webHidden/>
            <w:sz w:val="22"/>
            <w:szCs w:val="22"/>
          </w:rPr>
          <w:fldChar w:fldCharType="end"/>
        </w:r>
      </w:hyperlink>
    </w:p>
    <w:p w14:paraId="44E5820C" w14:textId="4EDEE78D"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50" w:history="1">
        <w:r w:rsidRPr="002874DD">
          <w:rPr>
            <w:rStyle w:val="Hyperlink"/>
            <w:noProof/>
            <w:sz w:val="22"/>
            <w:szCs w:val="22"/>
          </w:rPr>
          <w:t>6.</w:t>
        </w:r>
        <w:r w:rsidRPr="002874DD">
          <w:rPr>
            <w:rFonts w:eastAsiaTheme="minorEastAsia"/>
            <w:smallCaps w:val="0"/>
            <w:noProof/>
            <w:sz w:val="28"/>
            <w:szCs w:val="28"/>
            <w:lang w:eastAsia="en-GB"/>
          </w:rPr>
          <w:tab/>
        </w:r>
        <w:r w:rsidRPr="002874DD">
          <w:rPr>
            <w:rStyle w:val="Hyperlink"/>
            <w:noProof/>
            <w:sz w:val="22"/>
            <w:szCs w:val="22"/>
          </w:rPr>
          <w:t>Executive Business Managers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_Toc184200250 \h </w:instrText>
        </w:r>
        <w:r w:rsidRPr="002874DD">
          <w:rPr>
            <w:noProof/>
            <w:webHidden/>
            <w:sz w:val="22"/>
            <w:szCs w:val="22"/>
          </w:rPr>
        </w:r>
        <w:r w:rsidRPr="002874DD">
          <w:rPr>
            <w:noProof/>
            <w:webHidden/>
            <w:sz w:val="22"/>
            <w:szCs w:val="22"/>
          </w:rPr>
          <w:fldChar w:fldCharType="separate"/>
        </w:r>
        <w:r w:rsidRPr="002874DD">
          <w:rPr>
            <w:noProof/>
            <w:webHidden/>
            <w:sz w:val="22"/>
            <w:szCs w:val="22"/>
          </w:rPr>
          <w:t>8</w:t>
        </w:r>
        <w:r w:rsidRPr="002874DD">
          <w:rPr>
            <w:noProof/>
            <w:webHidden/>
            <w:sz w:val="22"/>
            <w:szCs w:val="22"/>
          </w:rPr>
          <w:fldChar w:fldCharType="end"/>
        </w:r>
      </w:hyperlink>
    </w:p>
    <w:p w14:paraId="33BADA6E" w14:textId="5937BE4E"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51" w:history="1">
        <w:r w:rsidRPr="002874DD">
          <w:rPr>
            <w:rStyle w:val="Hyperlink"/>
            <w:noProof/>
            <w:sz w:val="22"/>
            <w:szCs w:val="22"/>
          </w:rPr>
          <w:t>7.</w:t>
        </w:r>
        <w:r w:rsidRPr="002874DD">
          <w:rPr>
            <w:rFonts w:eastAsiaTheme="minorEastAsia"/>
            <w:smallCaps w:val="0"/>
            <w:noProof/>
            <w:sz w:val="28"/>
            <w:szCs w:val="28"/>
            <w:lang w:eastAsia="en-GB"/>
          </w:rPr>
          <w:tab/>
        </w:r>
        <w:r w:rsidRPr="002874DD">
          <w:rPr>
            <w:rStyle w:val="Hyperlink"/>
            <w:noProof/>
            <w:sz w:val="22"/>
            <w:szCs w:val="22"/>
          </w:rPr>
          <w:t>Head Teachers/Principals/Nursery Managers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_Toc184200251 \h </w:instrText>
        </w:r>
        <w:r w:rsidRPr="002874DD">
          <w:rPr>
            <w:noProof/>
            <w:webHidden/>
            <w:sz w:val="22"/>
            <w:szCs w:val="22"/>
          </w:rPr>
        </w:r>
        <w:r w:rsidRPr="002874DD">
          <w:rPr>
            <w:noProof/>
            <w:webHidden/>
            <w:sz w:val="22"/>
            <w:szCs w:val="22"/>
          </w:rPr>
          <w:fldChar w:fldCharType="separate"/>
        </w:r>
        <w:r w:rsidRPr="002874DD">
          <w:rPr>
            <w:noProof/>
            <w:webHidden/>
            <w:sz w:val="22"/>
            <w:szCs w:val="22"/>
          </w:rPr>
          <w:t>9</w:t>
        </w:r>
        <w:r w:rsidRPr="002874DD">
          <w:rPr>
            <w:noProof/>
            <w:webHidden/>
            <w:sz w:val="22"/>
            <w:szCs w:val="22"/>
          </w:rPr>
          <w:fldChar w:fldCharType="end"/>
        </w:r>
      </w:hyperlink>
    </w:p>
    <w:p w14:paraId="225A8E8C" w14:textId="0132268C"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52" w:history="1">
        <w:r w:rsidRPr="002874DD">
          <w:rPr>
            <w:rStyle w:val="Hyperlink"/>
            <w:noProof/>
            <w:sz w:val="22"/>
            <w:szCs w:val="22"/>
          </w:rPr>
          <w:t>8.</w:t>
        </w:r>
        <w:r w:rsidRPr="002874DD">
          <w:rPr>
            <w:rFonts w:eastAsiaTheme="minorEastAsia"/>
            <w:smallCaps w:val="0"/>
            <w:noProof/>
            <w:sz w:val="28"/>
            <w:szCs w:val="28"/>
            <w:lang w:eastAsia="en-GB"/>
          </w:rPr>
          <w:tab/>
        </w:r>
        <w:r w:rsidRPr="002874DD">
          <w:rPr>
            <w:rStyle w:val="Hyperlink"/>
            <w:noProof/>
            <w:sz w:val="22"/>
            <w:szCs w:val="22"/>
          </w:rPr>
          <w:t>Health and Safety Coordinators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_Toc184200252 \h </w:instrText>
        </w:r>
        <w:r w:rsidRPr="002874DD">
          <w:rPr>
            <w:noProof/>
            <w:webHidden/>
            <w:sz w:val="22"/>
            <w:szCs w:val="22"/>
          </w:rPr>
        </w:r>
        <w:r w:rsidRPr="002874DD">
          <w:rPr>
            <w:noProof/>
            <w:webHidden/>
            <w:sz w:val="22"/>
            <w:szCs w:val="22"/>
          </w:rPr>
          <w:fldChar w:fldCharType="separate"/>
        </w:r>
        <w:r w:rsidRPr="002874DD">
          <w:rPr>
            <w:noProof/>
            <w:webHidden/>
            <w:sz w:val="22"/>
            <w:szCs w:val="22"/>
          </w:rPr>
          <w:t>10</w:t>
        </w:r>
        <w:r w:rsidRPr="002874DD">
          <w:rPr>
            <w:noProof/>
            <w:webHidden/>
            <w:sz w:val="22"/>
            <w:szCs w:val="22"/>
          </w:rPr>
          <w:fldChar w:fldCharType="end"/>
        </w:r>
      </w:hyperlink>
    </w:p>
    <w:p w14:paraId="071B4982" w14:textId="7A73EB85"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53" w:history="1">
        <w:r w:rsidRPr="002874DD">
          <w:rPr>
            <w:rStyle w:val="Hyperlink"/>
            <w:noProof/>
            <w:sz w:val="22"/>
            <w:szCs w:val="22"/>
          </w:rPr>
          <w:t>9.</w:t>
        </w:r>
        <w:r w:rsidRPr="002874DD">
          <w:rPr>
            <w:rFonts w:eastAsiaTheme="minorEastAsia"/>
            <w:smallCaps w:val="0"/>
            <w:noProof/>
            <w:sz w:val="28"/>
            <w:szCs w:val="28"/>
            <w:lang w:eastAsia="en-GB"/>
          </w:rPr>
          <w:tab/>
        </w:r>
        <w:r w:rsidRPr="002874DD">
          <w:rPr>
            <w:rStyle w:val="Hyperlink"/>
            <w:noProof/>
            <w:sz w:val="22"/>
            <w:szCs w:val="22"/>
          </w:rPr>
          <w:t>Local Governing Bodies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_Toc184200253 \h </w:instrText>
        </w:r>
        <w:r w:rsidRPr="002874DD">
          <w:rPr>
            <w:noProof/>
            <w:webHidden/>
            <w:sz w:val="22"/>
            <w:szCs w:val="22"/>
          </w:rPr>
        </w:r>
        <w:r w:rsidRPr="002874DD">
          <w:rPr>
            <w:noProof/>
            <w:webHidden/>
            <w:sz w:val="22"/>
            <w:szCs w:val="22"/>
          </w:rPr>
          <w:fldChar w:fldCharType="separate"/>
        </w:r>
        <w:r w:rsidRPr="002874DD">
          <w:rPr>
            <w:noProof/>
            <w:webHidden/>
            <w:sz w:val="22"/>
            <w:szCs w:val="22"/>
          </w:rPr>
          <w:t>10</w:t>
        </w:r>
        <w:r w:rsidRPr="002874DD">
          <w:rPr>
            <w:noProof/>
            <w:webHidden/>
            <w:sz w:val="22"/>
            <w:szCs w:val="22"/>
          </w:rPr>
          <w:fldChar w:fldCharType="end"/>
        </w:r>
      </w:hyperlink>
    </w:p>
    <w:p w14:paraId="3CDFBFFE" w14:textId="753A4FBD"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54" w:history="1">
        <w:r w:rsidRPr="002874DD">
          <w:rPr>
            <w:rStyle w:val="Hyperlink"/>
            <w:noProof/>
            <w:sz w:val="22"/>
            <w:szCs w:val="22"/>
          </w:rPr>
          <w:t>10.</w:t>
        </w:r>
        <w:r w:rsidRPr="002874DD">
          <w:rPr>
            <w:rFonts w:eastAsiaTheme="minorEastAsia"/>
            <w:smallCaps w:val="0"/>
            <w:noProof/>
            <w:sz w:val="28"/>
            <w:szCs w:val="28"/>
            <w:lang w:eastAsia="en-GB"/>
          </w:rPr>
          <w:tab/>
        </w:r>
        <w:r w:rsidRPr="002874DD">
          <w:rPr>
            <w:rStyle w:val="Hyperlink"/>
            <w:noProof/>
            <w:sz w:val="22"/>
            <w:szCs w:val="22"/>
          </w:rPr>
          <w:t>LGB Representative for Health and Safety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_Toc184200254 \h </w:instrText>
        </w:r>
        <w:r w:rsidRPr="002874DD">
          <w:rPr>
            <w:noProof/>
            <w:webHidden/>
            <w:sz w:val="22"/>
            <w:szCs w:val="22"/>
          </w:rPr>
        </w:r>
        <w:r w:rsidRPr="002874DD">
          <w:rPr>
            <w:noProof/>
            <w:webHidden/>
            <w:sz w:val="22"/>
            <w:szCs w:val="22"/>
          </w:rPr>
          <w:fldChar w:fldCharType="separate"/>
        </w:r>
        <w:r w:rsidRPr="002874DD">
          <w:rPr>
            <w:noProof/>
            <w:webHidden/>
            <w:sz w:val="22"/>
            <w:szCs w:val="22"/>
          </w:rPr>
          <w:t>11</w:t>
        </w:r>
        <w:r w:rsidRPr="002874DD">
          <w:rPr>
            <w:noProof/>
            <w:webHidden/>
            <w:sz w:val="22"/>
            <w:szCs w:val="22"/>
          </w:rPr>
          <w:fldChar w:fldCharType="end"/>
        </w:r>
      </w:hyperlink>
    </w:p>
    <w:p w14:paraId="6ED53CDA" w14:textId="32D8F17A"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55" w:history="1">
        <w:r w:rsidRPr="002874DD">
          <w:rPr>
            <w:rStyle w:val="Hyperlink"/>
            <w:noProof/>
            <w:sz w:val="22"/>
            <w:szCs w:val="22"/>
          </w:rPr>
          <w:t>11.</w:t>
        </w:r>
        <w:r w:rsidRPr="002874DD">
          <w:rPr>
            <w:rFonts w:eastAsiaTheme="minorEastAsia"/>
            <w:smallCaps w:val="0"/>
            <w:noProof/>
            <w:sz w:val="28"/>
            <w:szCs w:val="28"/>
            <w:lang w:eastAsia="en-GB"/>
          </w:rPr>
          <w:tab/>
        </w:r>
        <w:r w:rsidRPr="002874DD">
          <w:rPr>
            <w:rStyle w:val="Hyperlink"/>
            <w:noProof/>
            <w:sz w:val="22"/>
            <w:szCs w:val="22"/>
          </w:rPr>
          <w:t>Line Managers (including Heads of Department/Faculty Leaders)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_Toc184200255 \h </w:instrText>
        </w:r>
        <w:r w:rsidRPr="002874DD">
          <w:rPr>
            <w:noProof/>
            <w:webHidden/>
            <w:sz w:val="22"/>
            <w:szCs w:val="22"/>
          </w:rPr>
        </w:r>
        <w:r w:rsidRPr="002874DD">
          <w:rPr>
            <w:noProof/>
            <w:webHidden/>
            <w:sz w:val="22"/>
            <w:szCs w:val="22"/>
          </w:rPr>
          <w:fldChar w:fldCharType="separate"/>
        </w:r>
        <w:r w:rsidRPr="002874DD">
          <w:rPr>
            <w:noProof/>
            <w:webHidden/>
            <w:sz w:val="22"/>
            <w:szCs w:val="22"/>
          </w:rPr>
          <w:t>11</w:t>
        </w:r>
        <w:r w:rsidRPr="002874DD">
          <w:rPr>
            <w:noProof/>
            <w:webHidden/>
            <w:sz w:val="22"/>
            <w:szCs w:val="22"/>
          </w:rPr>
          <w:fldChar w:fldCharType="end"/>
        </w:r>
      </w:hyperlink>
    </w:p>
    <w:p w14:paraId="058C5F46" w14:textId="51B1D21F"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56" w:history="1">
        <w:r w:rsidRPr="002874DD">
          <w:rPr>
            <w:rStyle w:val="Hyperlink"/>
            <w:noProof/>
            <w:sz w:val="22"/>
            <w:szCs w:val="22"/>
          </w:rPr>
          <w:t>12.</w:t>
        </w:r>
        <w:r w:rsidRPr="002874DD">
          <w:rPr>
            <w:rFonts w:eastAsiaTheme="minorEastAsia"/>
            <w:smallCaps w:val="0"/>
            <w:noProof/>
            <w:sz w:val="28"/>
            <w:szCs w:val="28"/>
            <w:lang w:eastAsia="en-GB"/>
          </w:rPr>
          <w:tab/>
        </w:r>
        <w:r w:rsidRPr="002874DD">
          <w:rPr>
            <w:rStyle w:val="Hyperlink"/>
            <w:noProof/>
            <w:sz w:val="22"/>
            <w:szCs w:val="22"/>
          </w:rPr>
          <w:t>Trade Union Appointed Safety Representatives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_Toc184200256 \h </w:instrText>
        </w:r>
        <w:r w:rsidRPr="002874DD">
          <w:rPr>
            <w:noProof/>
            <w:webHidden/>
            <w:sz w:val="22"/>
            <w:szCs w:val="22"/>
          </w:rPr>
        </w:r>
        <w:r w:rsidRPr="002874DD">
          <w:rPr>
            <w:noProof/>
            <w:webHidden/>
            <w:sz w:val="22"/>
            <w:szCs w:val="22"/>
          </w:rPr>
          <w:fldChar w:fldCharType="separate"/>
        </w:r>
        <w:r w:rsidRPr="002874DD">
          <w:rPr>
            <w:noProof/>
            <w:webHidden/>
            <w:sz w:val="22"/>
            <w:szCs w:val="22"/>
          </w:rPr>
          <w:t>11</w:t>
        </w:r>
        <w:r w:rsidRPr="002874DD">
          <w:rPr>
            <w:noProof/>
            <w:webHidden/>
            <w:sz w:val="22"/>
            <w:szCs w:val="22"/>
          </w:rPr>
          <w:fldChar w:fldCharType="end"/>
        </w:r>
      </w:hyperlink>
    </w:p>
    <w:p w14:paraId="752FBF71" w14:textId="3717DE73"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57" w:history="1">
        <w:r w:rsidRPr="002874DD">
          <w:rPr>
            <w:rStyle w:val="Hyperlink"/>
            <w:noProof/>
            <w:sz w:val="22"/>
            <w:szCs w:val="22"/>
          </w:rPr>
          <w:t>13.</w:t>
        </w:r>
        <w:r w:rsidRPr="002874DD">
          <w:rPr>
            <w:rFonts w:eastAsiaTheme="minorEastAsia"/>
            <w:smallCaps w:val="0"/>
            <w:noProof/>
            <w:sz w:val="28"/>
            <w:szCs w:val="28"/>
            <w:lang w:eastAsia="en-GB"/>
          </w:rPr>
          <w:tab/>
        </w:r>
        <w:r w:rsidRPr="002874DD">
          <w:rPr>
            <w:rStyle w:val="Hyperlink"/>
            <w:noProof/>
            <w:sz w:val="22"/>
            <w:szCs w:val="22"/>
          </w:rPr>
          <w:t>Non-trade union appointed Safety Representatives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_Toc184200257 \h </w:instrText>
        </w:r>
        <w:r w:rsidRPr="002874DD">
          <w:rPr>
            <w:noProof/>
            <w:webHidden/>
            <w:sz w:val="22"/>
            <w:szCs w:val="22"/>
          </w:rPr>
        </w:r>
        <w:r w:rsidRPr="002874DD">
          <w:rPr>
            <w:noProof/>
            <w:webHidden/>
            <w:sz w:val="22"/>
            <w:szCs w:val="22"/>
          </w:rPr>
          <w:fldChar w:fldCharType="separate"/>
        </w:r>
        <w:r w:rsidRPr="002874DD">
          <w:rPr>
            <w:noProof/>
            <w:webHidden/>
            <w:sz w:val="22"/>
            <w:szCs w:val="22"/>
          </w:rPr>
          <w:t>11</w:t>
        </w:r>
        <w:r w:rsidRPr="002874DD">
          <w:rPr>
            <w:noProof/>
            <w:webHidden/>
            <w:sz w:val="22"/>
            <w:szCs w:val="22"/>
          </w:rPr>
          <w:fldChar w:fldCharType="end"/>
        </w:r>
      </w:hyperlink>
    </w:p>
    <w:p w14:paraId="43D04909" w14:textId="4682BFA8"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58" w:history="1">
        <w:r w:rsidRPr="002874DD">
          <w:rPr>
            <w:rStyle w:val="Hyperlink"/>
            <w:noProof/>
            <w:sz w:val="22"/>
            <w:szCs w:val="22"/>
          </w:rPr>
          <w:t>14.</w:t>
        </w:r>
        <w:r w:rsidRPr="002874DD">
          <w:rPr>
            <w:rFonts w:eastAsiaTheme="minorEastAsia"/>
            <w:smallCaps w:val="0"/>
            <w:noProof/>
            <w:sz w:val="28"/>
            <w:szCs w:val="28"/>
            <w:lang w:eastAsia="en-GB"/>
          </w:rPr>
          <w:tab/>
        </w:r>
        <w:r w:rsidRPr="002874DD">
          <w:rPr>
            <w:rStyle w:val="Hyperlink"/>
            <w:noProof/>
            <w:sz w:val="22"/>
            <w:szCs w:val="22"/>
          </w:rPr>
          <w:t>Employees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_Toc184200258 \h </w:instrText>
        </w:r>
        <w:r w:rsidRPr="002874DD">
          <w:rPr>
            <w:noProof/>
            <w:webHidden/>
            <w:sz w:val="22"/>
            <w:szCs w:val="22"/>
          </w:rPr>
        </w:r>
        <w:r w:rsidRPr="002874DD">
          <w:rPr>
            <w:noProof/>
            <w:webHidden/>
            <w:sz w:val="22"/>
            <w:szCs w:val="22"/>
          </w:rPr>
          <w:fldChar w:fldCharType="separate"/>
        </w:r>
        <w:r w:rsidRPr="002874DD">
          <w:rPr>
            <w:noProof/>
            <w:webHidden/>
            <w:sz w:val="22"/>
            <w:szCs w:val="22"/>
          </w:rPr>
          <w:t>12</w:t>
        </w:r>
        <w:r w:rsidRPr="002874DD">
          <w:rPr>
            <w:noProof/>
            <w:webHidden/>
            <w:sz w:val="22"/>
            <w:szCs w:val="22"/>
          </w:rPr>
          <w:fldChar w:fldCharType="end"/>
        </w:r>
      </w:hyperlink>
    </w:p>
    <w:p w14:paraId="288EC932" w14:textId="1C7FF795" w:rsidR="00AC6202" w:rsidRPr="002874DD" w:rsidRDefault="00AC6202">
      <w:pPr>
        <w:pStyle w:val="TOC1"/>
        <w:rPr>
          <w:rFonts w:eastAsiaTheme="minorEastAsia"/>
          <w:b w:val="0"/>
          <w:bCs w:val="0"/>
          <w:caps w:val="0"/>
          <w:noProof/>
          <w:color w:val="auto"/>
          <w:sz w:val="28"/>
          <w:szCs w:val="28"/>
          <w:lang w:eastAsia="en-GB"/>
        </w:rPr>
      </w:pPr>
      <w:hyperlink w:anchor="_Toc184200259" w:history="1">
        <w:r w:rsidRPr="002874DD">
          <w:rPr>
            <w:rStyle w:val="Hyperlink"/>
            <w:noProof/>
            <w:sz w:val="22"/>
            <w:szCs w:val="22"/>
          </w:rPr>
          <w:t>Arrangements for Health and Safety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_Toc184200259 \h </w:instrText>
        </w:r>
        <w:r w:rsidRPr="002874DD">
          <w:rPr>
            <w:noProof/>
            <w:webHidden/>
            <w:sz w:val="22"/>
            <w:szCs w:val="22"/>
          </w:rPr>
        </w:r>
        <w:r w:rsidRPr="002874DD">
          <w:rPr>
            <w:noProof/>
            <w:webHidden/>
            <w:sz w:val="22"/>
            <w:szCs w:val="22"/>
          </w:rPr>
          <w:fldChar w:fldCharType="separate"/>
        </w:r>
        <w:r w:rsidRPr="002874DD">
          <w:rPr>
            <w:noProof/>
            <w:webHidden/>
            <w:sz w:val="22"/>
            <w:szCs w:val="22"/>
          </w:rPr>
          <w:t>13</w:t>
        </w:r>
        <w:r w:rsidRPr="002874DD">
          <w:rPr>
            <w:noProof/>
            <w:webHidden/>
            <w:sz w:val="22"/>
            <w:szCs w:val="22"/>
          </w:rPr>
          <w:fldChar w:fldCharType="end"/>
        </w:r>
      </w:hyperlink>
    </w:p>
    <w:p w14:paraId="08C93E5C" w14:textId="6820B28D"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0" w:history="1">
        <w:r w:rsidRPr="002874DD">
          <w:rPr>
            <w:rStyle w:val="Hyperlink"/>
            <w:noProof/>
            <w:sz w:val="22"/>
            <w:szCs w:val="22"/>
          </w:rPr>
          <w:t>1.</w:t>
        </w:r>
        <w:r w:rsidRPr="002874DD">
          <w:rPr>
            <w:rFonts w:eastAsiaTheme="minorEastAsia"/>
            <w:smallCaps w:val="0"/>
            <w:noProof/>
            <w:sz w:val="28"/>
            <w:szCs w:val="28"/>
            <w:lang w:eastAsia="en-GB"/>
          </w:rPr>
          <w:tab/>
        </w:r>
        <w:r w:rsidRPr="002874DD">
          <w:rPr>
            <w:rStyle w:val="Hyperlink"/>
            <w:noProof/>
            <w:sz w:val="22"/>
            <w:szCs w:val="22"/>
          </w:rPr>
          <w:t>Overview</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_Toc184200260 \h </w:instrText>
        </w:r>
        <w:r w:rsidRPr="002874DD">
          <w:rPr>
            <w:noProof/>
            <w:webHidden/>
            <w:sz w:val="22"/>
            <w:szCs w:val="22"/>
          </w:rPr>
        </w:r>
        <w:r w:rsidRPr="002874DD">
          <w:rPr>
            <w:noProof/>
            <w:webHidden/>
            <w:sz w:val="22"/>
            <w:szCs w:val="22"/>
          </w:rPr>
          <w:fldChar w:fldCharType="separate"/>
        </w:r>
        <w:r w:rsidRPr="002874DD">
          <w:rPr>
            <w:noProof/>
            <w:webHidden/>
            <w:sz w:val="22"/>
            <w:szCs w:val="22"/>
          </w:rPr>
          <w:t>13</w:t>
        </w:r>
        <w:r w:rsidRPr="002874DD">
          <w:rPr>
            <w:noProof/>
            <w:webHidden/>
            <w:sz w:val="22"/>
            <w:szCs w:val="22"/>
          </w:rPr>
          <w:fldChar w:fldCharType="end"/>
        </w:r>
      </w:hyperlink>
    </w:p>
    <w:p w14:paraId="2B6A15EE" w14:textId="398BE03F" w:rsidR="00AC6202" w:rsidRPr="002874DD" w:rsidRDefault="00AC6202">
      <w:pPr>
        <w:pStyle w:val="TOC2"/>
        <w:tabs>
          <w:tab w:val="right" w:leader="dot" w:pos="9628"/>
        </w:tabs>
        <w:rPr>
          <w:rFonts w:eastAsiaTheme="minorEastAsia"/>
          <w:smallCaps w:val="0"/>
          <w:noProof/>
          <w:sz w:val="28"/>
          <w:szCs w:val="28"/>
          <w:lang w:eastAsia="en-GB"/>
        </w:rPr>
      </w:pPr>
      <w:hyperlink w:anchor="_Toc184200261" w:history="1">
        <w:r w:rsidRPr="002874DD">
          <w:rPr>
            <w:rStyle w:val="Hyperlink"/>
            <w:noProof/>
            <w:sz w:val="22"/>
            <w:szCs w:val="22"/>
          </w:rPr>
          <w:t>Management Arrangements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_Toc184200261 \h </w:instrText>
        </w:r>
        <w:r w:rsidRPr="002874DD">
          <w:rPr>
            <w:noProof/>
            <w:webHidden/>
            <w:sz w:val="22"/>
            <w:szCs w:val="22"/>
          </w:rPr>
        </w:r>
        <w:r w:rsidRPr="002874DD">
          <w:rPr>
            <w:noProof/>
            <w:webHidden/>
            <w:sz w:val="22"/>
            <w:szCs w:val="22"/>
          </w:rPr>
          <w:fldChar w:fldCharType="separate"/>
        </w:r>
        <w:r w:rsidRPr="002874DD">
          <w:rPr>
            <w:noProof/>
            <w:webHidden/>
            <w:sz w:val="22"/>
            <w:szCs w:val="22"/>
          </w:rPr>
          <w:t>13</w:t>
        </w:r>
        <w:r w:rsidRPr="002874DD">
          <w:rPr>
            <w:noProof/>
            <w:webHidden/>
            <w:sz w:val="22"/>
            <w:szCs w:val="22"/>
          </w:rPr>
          <w:fldChar w:fldCharType="end"/>
        </w:r>
      </w:hyperlink>
    </w:p>
    <w:p w14:paraId="1FD82261" w14:textId="771B06D9"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2" w:history="1">
        <w:r w:rsidRPr="002874DD">
          <w:rPr>
            <w:rStyle w:val="Hyperlink"/>
            <w:noProof/>
            <w:sz w:val="22"/>
            <w:szCs w:val="22"/>
          </w:rPr>
          <w:t>2.</w:t>
        </w:r>
        <w:r w:rsidRPr="002874DD">
          <w:rPr>
            <w:rFonts w:eastAsiaTheme="minorEastAsia"/>
            <w:smallCaps w:val="0"/>
            <w:noProof/>
            <w:sz w:val="28"/>
            <w:szCs w:val="28"/>
            <w:lang w:eastAsia="en-GB"/>
          </w:rPr>
          <w:tab/>
        </w:r>
        <w:r w:rsidRPr="002874DD">
          <w:rPr>
            <w:rStyle w:val="Hyperlink"/>
            <w:noProof/>
            <w:sz w:val="22"/>
            <w:szCs w:val="22"/>
          </w:rPr>
          <w:t>Accidents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_Toc184200262 \h </w:instrText>
        </w:r>
        <w:r w:rsidRPr="002874DD">
          <w:rPr>
            <w:noProof/>
            <w:webHidden/>
            <w:sz w:val="22"/>
            <w:szCs w:val="22"/>
          </w:rPr>
        </w:r>
        <w:r w:rsidRPr="002874DD">
          <w:rPr>
            <w:noProof/>
            <w:webHidden/>
            <w:sz w:val="22"/>
            <w:szCs w:val="22"/>
          </w:rPr>
          <w:fldChar w:fldCharType="separate"/>
        </w:r>
        <w:r w:rsidRPr="002874DD">
          <w:rPr>
            <w:noProof/>
            <w:webHidden/>
            <w:sz w:val="22"/>
            <w:szCs w:val="22"/>
          </w:rPr>
          <w:t>13</w:t>
        </w:r>
        <w:r w:rsidRPr="002874DD">
          <w:rPr>
            <w:noProof/>
            <w:webHidden/>
            <w:sz w:val="22"/>
            <w:szCs w:val="22"/>
          </w:rPr>
          <w:fldChar w:fldCharType="end"/>
        </w:r>
      </w:hyperlink>
    </w:p>
    <w:p w14:paraId="41ABB1B0" w14:textId="4A933291"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3" w:history="1">
        <w:r w:rsidRPr="002874DD">
          <w:rPr>
            <w:rStyle w:val="Hyperlink"/>
            <w:noProof/>
            <w:sz w:val="22"/>
            <w:szCs w:val="22"/>
          </w:rPr>
          <w:t>3.</w:t>
        </w:r>
        <w:r w:rsidRPr="002874DD">
          <w:rPr>
            <w:rFonts w:eastAsiaTheme="minorEastAsia"/>
            <w:smallCaps w:val="0"/>
            <w:noProof/>
            <w:sz w:val="28"/>
            <w:szCs w:val="28"/>
            <w:lang w:eastAsia="en-GB"/>
          </w:rPr>
          <w:tab/>
        </w:r>
        <w:r w:rsidRPr="002874DD">
          <w:rPr>
            <w:rStyle w:val="Hyperlink"/>
            <w:noProof/>
            <w:sz w:val="22"/>
            <w:szCs w:val="22"/>
          </w:rPr>
          <w:t>Consultation</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_Toc184200263 \h </w:instrText>
        </w:r>
        <w:r w:rsidRPr="002874DD">
          <w:rPr>
            <w:noProof/>
            <w:webHidden/>
            <w:sz w:val="22"/>
            <w:szCs w:val="22"/>
          </w:rPr>
        </w:r>
        <w:r w:rsidRPr="002874DD">
          <w:rPr>
            <w:noProof/>
            <w:webHidden/>
            <w:sz w:val="22"/>
            <w:szCs w:val="22"/>
          </w:rPr>
          <w:fldChar w:fldCharType="separate"/>
        </w:r>
        <w:r w:rsidRPr="002874DD">
          <w:rPr>
            <w:noProof/>
            <w:webHidden/>
            <w:sz w:val="22"/>
            <w:szCs w:val="22"/>
          </w:rPr>
          <w:t>13</w:t>
        </w:r>
        <w:r w:rsidRPr="002874DD">
          <w:rPr>
            <w:noProof/>
            <w:webHidden/>
            <w:sz w:val="22"/>
            <w:szCs w:val="22"/>
          </w:rPr>
          <w:fldChar w:fldCharType="end"/>
        </w:r>
      </w:hyperlink>
    </w:p>
    <w:p w14:paraId="72CC8D98" w14:textId="2002C2AE"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4" w:history="1">
        <w:r w:rsidRPr="002874DD">
          <w:rPr>
            <w:rStyle w:val="Hyperlink"/>
            <w:noProof/>
            <w:sz w:val="22"/>
            <w:szCs w:val="22"/>
          </w:rPr>
          <w:t>4.</w:t>
        </w:r>
        <w:r w:rsidRPr="002874DD">
          <w:rPr>
            <w:rFonts w:eastAsiaTheme="minorEastAsia"/>
            <w:smallCaps w:val="0"/>
            <w:noProof/>
            <w:sz w:val="28"/>
            <w:szCs w:val="28"/>
            <w:lang w:eastAsia="en-GB"/>
          </w:rPr>
          <w:tab/>
        </w:r>
        <w:r w:rsidRPr="002874DD">
          <w:rPr>
            <w:rStyle w:val="Hyperlink"/>
            <w:noProof/>
            <w:sz w:val="22"/>
            <w:szCs w:val="22"/>
          </w:rPr>
          <w:t>Communication</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_Toc184200264 \h </w:instrText>
        </w:r>
        <w:r w:rsidRPr="002874DD">
          <w:rPr>
            <w:noProof/>
            <w:webHidden/>
            <w:sz w:val="22"/>
            <w:szCs w:val="22"/>
          </w:rPr>
        </w:r>
        <w:r w:rsidRPr="002874DD">
          <w:rPr>
            <w:noProof/>
            <w:webHidden/>
            <w:sz w:val="22"/>
            <w:szCs w:val="22"/>
          </w:rPr>
          <w:fldChar w:fldCharType="separate"/>
        </w:r>
        <w:r w:rsidRPr="002874DD">
          <w:rPr>
            <w:noProof/>
            <w:webHidden/>
            <w:sz w:val="22"/>
            <w:szCs w:val="22"/>
          </w:rPr>
          <w:t>13</w:t>
        </w:r>
        <w:r w:rsidRPr="002874DD">
          <w:rPr>
            <w:noProof/>
            <w:webHidden/>
            <w:sz w:val="22"/>
            <w:szCs w:val="22"/>
          </w:rPr>
          <w:fldChar w:fldCharType="end"/>
        </w:r>
      </w:hyperlink>
    </w:p>
    <w:p w14:paraId="2C60E633" w14:textId="593D3ED0"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5" w:history="1">
        <w:r w:rsidRPr="002874DD">
          <w:rPr>
            <w:rStyle w:val="Hyperlink"/>
            <w:noProof/>
            <w:sz w:val="22"/>
            <w:szCs w:val="22"/>
          </w:rPr>
          <w:t>5.</w:t>
        </w:r>
        <w:r w:rsidRPr="002874DD">
          <w:rPr>
            <w:rFonts w:eastAsiaTheme="minorEastAsia"/>
            <w:smallCaps w:val="0"/>
            <w:noProof/>
            <w:sz w:val="28"/>
            <w:szCs w:val="28"/>
            <w:lang w:eastAsia="en-GB"/>
          </w:rPr>
          <w:tab/>
        </w:r>
        <w:r w:rsidRPr="002874DD">
          <w:rPr>
            <w:rStyle w:val="Hyperlink"/>
            <w:noProof/>
            <w:sz w:val="22"/>
            <w:szCs w:val="22"/>
          </w:rPr>
          <w:t>Departmental Policies (secondary settings only)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_Toc184200265 \h </w:instrText>
        </w:r>
        <w:r w:rsidRPr="002874DD">
          <w:rPr>
            <w:noProof/>
            <w:webHidden/>
            <w:sz w:val="22"/>
            <w:szCs w:val="22"/>
          </w:rPr>
        </w:r>
        <w:r w:rsidRPr="002874DD">
          <w:rPr>
            <w:noProof/>
            <w:webHidden/>
            <w:sz w:val="22"/>
            <w:szCs w:val="22"/>
          </w:rPr>
          <w:fldChar w:fldCharType="separate"/>
        </w:r>
        <w:r w:rsidRPr="002874DD">
          <w:rPr>
            <w:noProof/>
            <w:webHidden/>
            <w:sz w:val="22"/>
            <w:szCs w:val="22"/>
          </w:rPr>
          <w:t>14</w:t>
        </w:r>
        <w:r w:rsidRPr="002874DD">
          <w:rPr>
            <w:noProof/>
            <w:webHidden/>
            <w:sz w:val="22"/>
            <w:szCs w:val="22"/>
          </w:rPr>
          <w:fldChar w:fldCharType="end"/>
        </w:r>
      </w:hyperlink>
    </w:p>
    <w:p w14:paraId="1C6BEE3F" w14:textId="7EA8A55D"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6" w:history="1">
        <w:r w:rsidRPr="002874DD">
          <w:rPr>
            <w:rStyle w:val="Hyperlink"/>
            <w:noProof/>
            <w:sz w:val="22"/>
            <w:szCs w:val="22"/>
          </w:rPr>
          <w:t>6.</w:t>
        </w:r>
        <w:r w:rsidRPr="002874DD">
          <w:rPr>
            <w:rFonts w:eastAsiaTheme="minorEastAsia"/>
            <w:smallCaps w:val="0"/>
            <w:noProof/>
            <w:sz w:val="28"/>
            <w:szCs w:val="28"/>
            <w:lang w:eastAsia="en-GB"/>
          </w:rPr>
          <w:tab/>
        </w:r>
        <w:r w:rsidRPr="002874DD">
          <w:rPr>
            <w:rStyle w:val="Hyperlink"/>
            <w:noProof/>
            <w:sz w:val="22"/>
            <w:szCs w:val="22"/>
          </w:rPr>
          <w:t>Emergency Planning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_Toc184200266 \h </w:instrText>
        </w:r>
        <w:r w:rsidRPr="002874DD">
          <w:rPr>
            <w:noProof/>
            <w:webHidden/>
            <w:sz w:val="22"/>
            <w:szCs w:val="22"/>
          </w:rPr>
        </w:r>
        <w:r w:rsidRPr="002874DD">
          <w:rPr>
            <w:noProof/>
            <w:webHidden/>
            <w:sz w:val="22"/>
            <w:szCs w:val="22"/>
          </w:rPr>
          <w:fldChar w:fldCharType="separate"/>
        </w:r>
        <w:r w:rsidRPr="002874DD">
          <w:rPr>
            <w:noProof/>
            <w:webHidden/>
            <w:sz w:val="22"/>
            <w:szCs w:val="22"/>
          </w:rPr>
          <w:t>14</w:t>
        </w:r>
        <w:r w:rsidRPr="002874DD">
          <w:rPr>
            <w:noProof/>
            <w:webHidden/>
            <w:sz w:val="22"/>
            <w:szCs w:val="22"/>
          </w:rPr>
          <w:fldChar w:fldCharType="end"/>
        </w:r>
      </w:hyperlink>
    </w:p>
    <w:p w14:paraId="739FB7CE" w14:textId="784AA797"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7" w:history="1">
        <w:r w:rsidRPr="002874DD">
          <w:rPr>
            <w:rStyle w:val="Hyperlink"/>
            <w:noProof/>
            <w:sz w:val="22"/>
            <w:szCs w:val="22"/>
          </w:rPr>
          <w:t>7.</w:t>
        </w:r>
        <w:r w:rsidRPr="002874DD">
          <w:rPr>
            <w:rFonts w:eastAsiaTheme="minorEastAsia"/>
            <w:smallCaps w:val="0"/>
            <w:noProof/>
            <w:sz w:val="28"/>
            <w:szCs w:val="28"/>
            <w:lang w:eastAsia="en-GB"/>
          </w:rPr>
          <w:tab/>
        </w:r>
        <w:r w:rsidRPr="002874DD">
          <w:rPr>
            <w:rStyle w:val="Hyperlink"/>
            <w:noProof/>
            <w:sz w:val="22"/>
            <w:szCs w:val="22"/>
          </w:rPr>
          <w:t>Group Memberships and Approved Management Standards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_Toc184200267 \h </w:instrText>
        </w:r>
        <w:r w:rsidRPr="002874DD">
          <w:rPr>
            <w:noProof/>
            <w:webHidden/>
            <w:sz w:val="22"/>
            <w:szCs w:val="22"/>
          </w:rPr>
        </w:r>
        <w:r w:rsidRPr="002874DD">
          <w:rPr>
            <w:noProof/>
            <w:webHidden/>
            <w:sz w:val="22"/>
            <w:szCs w:val="22"/>
          </w:rPr>
          <w:fldChar w:fldCharType="separate"/>
        </w:r>
        <w:r w:rsidRPr="002874DD">
          <w:rPr>
            <w:noProof/>
            <w:webHidden/>
            <w:sz w:val="22"/>
            <w:szCs w:val="22"/>
          </w:rPr>
          <w:t>14</w:t>
        </w:r>
        <w:r w:rsidRPr="002874DD">
          <w:rPr>
            <w:noProof/>
            <w:webHidden/>
            <w:sz w:val="22"/>
            <w:szCs w:val="22"/>
          </w:rPr>
          <w:fldChar w:fldCharType="end"/>
        </w:r>
      </w:hyperlink>
    </w:p>
    <w:p w14:paraId="515B60A2" w14:textId="4052D24A"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8" w:history="1">
        <w:r w:rsidRPr="002874DD">
          <w:rPr>
            <w:rStyle w:val="Hyperlink"/>
            <w:noProof/>
            <w:sz w:val="22"/>
            <w:szCs w:val="22"/>
          </w:rPr>
          <w:t>8.</w:t>
        </w:r>
        <w:r w:rsidRPr="002874DD">
          <w:rPr>
            <w:rFonts w:eastAsiaTheme="minorEastAsia"/>
            <w:smallCaps w:val="0"/>
            <w:noProof/>
            <w:sz w:val="28"/>
            <w:szCs w:val="28"/>
            <w:lang w:eastAsia="en-GB"/>
          </w:rPr>
          <w:tab/>
        </w:r>
        <w:r w:rsidRPr="002874DD">
          <w:rPr>
            <w:rStyle w:val="Hyperlink"/>
            <w:noProof/>
            <w:sz w:val="22"/>
            <w:szCs w:val="22"/>
          </w:rPr>
          <w:t>Health and Safety Committee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_Toc184200268 \h </w:instrText>
        </w:r>
        <w:r w:rsidRPr="002874DD">
          <w:rPr>
            <w:noProof/>
            <w:webHidden/>
            <w:sz w:val="22"/>
            <w:szCs w:val="22"/>
          </w:rPr>
        </w:r>
        <w:r w:rsidRPr="002874DD">
          <w:rPr>
            <w:noProof/>
            <w:webHidden/>
            <w:sz w:val="22"/>
            <w:szCs w:val="22"/>
          </w:rPr>
          <w:fldChar w:fldCharType="separate"/>
        </w:r>
        <w:r w:rsidRPr="002874DD">
          <w:rPr>
            <w:noProof/>
            <w:webHidden/>
            <w:sz w:val="22"/>
            <w:szCs w:val="22"/>
          </w:rPr>
          <w:t>15</w:t>
        </w:r>
        <w:r w:rsidRPr="002874DD">
          <w:rPr>
            <w:noProof/>
            <w:webHidden/>
            <w:sz w:val="22"/>
            <w:szCs w:val="22"/>
          </w:rPr>
          <w:fldChar w:fldCharType="end"/>
        </w:r>
      </w:hyperlink>
    </w:p>
    <w:p w14:paraId="3996F800" w14:textId="2482809A"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9" w:history="1">
        <w:r w:rsidRPr="002874DD">
          <w:rPr>
            <w:rStyle w:val="Hyperlink"/>
            <w:noProof/>
            <w:sz w:val="22"/>
            <w:szCs w:val="22"/>
          </w:rPr>
          <w:t>9.</w:t>
        </w:r>
        <w:r w:rsidRPr="002874DD">
          <w:rPr>
            <w:rFonts w:eastAsiaTheme="minorEastAsia"/>
            <w:smallCaps w:val="0"/>
            <w:noProof/>
            <w:sz w:val="28"/>
            <w:szCs w:val="28"/>
            <w:lang w:eastAsia="en-GB"/>
          </w:rPr>
          <w:tab/>
        </w:r>
        <w:r w:rsidRPr="002874DD">
          <w:rPr>
            <w:rStyle w:val="Hyperlink"/>
            <w:noProof/>
            <w:sz w:val="22"/>
            <w:szCs w:val="22"/>
          </w:rPr>
          <w:t>Insurance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_Toc184200269 \h </w:instrText>
        </w:r>
        <w:r w:rsidRPr="002874DD">
          <w:rPr>
            <w:noProof/>
            <w:webHidden/>
            <w:sz w:val="22"/>
            <w:szCs w:val="22"/>
          </w:rPr>
        </w:r>
        <w:r w:rsidRPr="002874DD">
          <w:rPr>
            <w:noProof/>
            <w:webHidden/>
            <w:sz w:val="22"/>
            <w:szCs w:val="22"/>
          </w:rPr>
          <w:fldChar w:fldCharType="separate"/>
        </w:r>
        <w:r w:rsidRPr="002874DD">
          <w:rPr>
            <w:noProof/>
            <w:webHidden/>
            <w:sz w:val="22"/>
            <w:szCs w:val="22"/>
          </w:rPr>
          <w:t>15</w:t>
        </w:r>
        <w:r w:rsidRPr="002874DD">
          <w:rPr>
            <w:noProof/>
            <w:webHidden/>
            <w:sz w:val="22"/>
            <w:szCs w:val="22"/>
          </w:rPr>
          <w:fldChar w:fldCharType="end"/>
        </w:r>
      </w:hyperlink>
    </w:p>
    <w:p w14:paraId="6FB4E6F9" w14:textId="59EA90FA"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0" w:history="1">
        <w:r w:rsidRPr="002874DD">
          <w:rPr>
            <w:rStyle w:val="Hyperlink"/>
            <w:noProof/>
            <w:sz w:val="22"/>
            <w:szCs w:val="22"/>
          </w:rPr>
          <w:t>10.</w:t>
        </w:r>
        <w:r w:rsidRPr="002874DD">
          <w:rPr>
            <w:rFonts w:eastAsiaTheme="minorEastAsia"/>
            <w:smallCaps w:val="0"/>
            <w:noProof/>
            <w:sz w:val="28"/>
            <w:szCs w:val="28"/>
            <w:lang w:eastAsia="en-GB"/>
          </w:rPr>
          <w:tab/>
        </w:r>
        <w:r w:rsidRPr="002874DD">
          <w:rPr>
            <w:rStyle w:val="Hyperlink"/>
            <w:noProof/>
            <w:sz w:val="22"/>
            <w:szCs w:val="22"/>
          </w:rPr>
          <w:t>Lone Working and Violence at Work</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_Toc184200270 \h </w:instrText>
        </w:r>
        <w:r w:rsidRPr="002874DD">
          <w:rPr>
            <w:noProof/>
            <w:webHidden/>
            <w:sz w:val="22"/>
            <w:szCs w:val="22"/>
          </w:rPr>
        </w:r>
        <w:r w:rsidRPr="002874DD">
          <w:rPr>
            <w:noProof/>
            <w:webHidden/>
            <w:sz w:val="22"/>
            <w:szCs w:val="22"/>
          </w:rPr>
          <w:fldChar w:fldCharType="separate"/>
        </w:r>
        <w:r w:rsidRPr="002874DD">
          <w:rPr>
            <w:noProof/>
            <w:webHidden/>
            <w:sz w:val="22"/>
            <w:szCs w:val="22"/>
          </w:rPr>
          <w:t>15</w:t>
        </w:r>
        <w:r w:rsidRPr="002874DD">
          <w:rPr>
            <w:noProof/>
            <w:webHidden/>
            <w:sz w:val="22"/>
            <w:szCs w:val="22"/>
          </w:rPr>
          <w:fldChar w:fldCharType="end"/>
        </w:r>
      </w:hyperlink>
    </w:p>
    <w:p w14:paraId="0A0DC988" w14:textId="49F4CF01"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1" w:history="1">
        <w:r w:rsidRPr="002874DD">
          <w:rPr>
            <w:rStyle w:val="Hyperlink"/>
            <w:noProof/>
            <w:sz w:val="22"/>
            <w:szCs w:val="22"/>
          </w:rPr>
          <w:t>11.</w:t>
        </w:r>
        <w:r w:rsidRPr="002874DD">
          <w:rPr>
            <w:rFonts w:eastAsiaTheme="minorEastAsia"/>
            <w:smallCaps w:val="0"/>
            <w:noProof/>
            <w:sz w:val="28"/>
            <w:szCs w:val="28"/>
            <w:lang w:eastAsia="en-GB"/>
          </w:rPr>
          <w:tab/>
        </w:r>
        <w:r w:rsidRPr="002874DD">
          <w:rPr>
            <w:rStyle w:val="Hyperlink"/>
            <w:noProof/>
            <w:sz w:val="22"/>
            <w:szCs w:val="22"/>
          </w:rPr>
          <w:t>Monitoring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_Toc184200271 \h </w:instrText>
        </w:r>
        <w:r w:rsidRPr="002874DD">
          <w:rPr>
            <w:noProof/>
            <w:webHidden/>
            <w:sz w:val="22"/>
            <w:szCs w:val="22"/>
          </w:rPr>
        </w:r>
        <w:r w:rsidRPr="002874DD">
          <w:rPr>
            <w:noProof/>
            <w:webHidden/>
            <w:sz w:val="22"/>
            <w:szCs w:val="22"/>
          </w:rPr>
          <w:fldChar w:fldCharType="separate"/>
        </w:r>
        <w:r w:rsidRPr="002874DD">
          <w:rPr>
            <w:noProof/>
            <w:webHidden/>
            <w:sz w:val="22"/>
            <w:szCs w:val="22"/>
          </w:rPr>
          <w:t>15</w:t>
        </w:r>
        <w:r w:rsidRPr="002874DD">
          <w:rPr>
            <w:noProof/>
            <w:webHidden/>
            <w:sz w:val="22"/>
            <w:szCs w:val="22"/>
          </w:rPr>
          <w:fldChar w:fldCharType="end"/>
        </w:r>
      </w:hyperlink>
    </w:p>
    <w:p w14:paraId="4DF92F9C" w14:textId="4559C1D6"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2" w:history="1">
        <w:r w:rsidRPr="002874DD">
          <w:rPr>
            <w:rStyle w:val="Hyperlink"/>
            <w:noProof/>
            <w:sz w:val="22"/>
            <w:szCs w:val="22"/>
          </w:rPr>
          <w:t>12.</w:t>
        </w:r>
        <w:r w:rsidRPr="002874DD">
          <w:rPr>
            <w:rFonts w:eastAsiaTheme="minorEastAsia"/>
            <w:smallCaps w:val="0"/>
            <w:noProof/>
            <w:sz w:val="28"/>
            <w:szCs w:val="28"/>
            <w:lang w:eastAsia="en-GB"/>
          </w:rPr>
          <w:tab/>
        </w:r>
        <w:r w:rsidRPr="002874DD">
          <w:rPr>
            <w:rStyle w:val="Hyperlink"/>
            <w:noProof/>
            <w:sz w:val="22"/>
            <w:szCs w:val="22"/>
          </w:rPr>
          <w:t>New and Expectant Mothers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_Toc184200272 \h </w:instrText>
        </w:r>
        <w:r w:rsidRPr="002874DD">
          <w:rPr>
            <w:noProof/>
            <w:webHidden/>
            <w:sz w:val="22"/>
            <w:szCs w:val="22"/>
          </w:rPr>
        </w:r>
        <w:r w:rsidRPr="002874DD">
          <w:rPr>
            <w:noProof/>
            <w:webHidden/>
            <w:sz w:val="22"/>
            <w:szCs w:val="22"/>
          </w:rPr>
          <w:fldChar w:fldCharType="separate"/>
        </w:r>
        <w:r w:rsidRPr="002874DD">
          <w:rPr>
            <w:noProof/>
            <w:webHidden/>
            <w:sz w:val="22"/>
            <w:szCs w:val="22"/>
          </w:rPr>
          <w:t>16</w:t>
        </w:r>
        <w:r w:rsidRPr="002874DD">
          <w:rPr>
            <w:noProof/>
            <w:webHidden/>
            <w:sz w:val="22"/>
            <w:szCs w:val="22"/>
          </w:rPr>
          <w:fldChar w:fldCharType="end"/>
        </w:r>
      </w:hyperlink>
    </w:p>
    <w:p w14:paraId="6BA45F44" w14:textId="7A13CF84"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3" w:history="1">
        <w:r w:rsidRPr="002874DD">
          <w:rPr>
            <w:rStyle w:val="Hyperlink"/>
            <w:noProof/>
            <w:sz w:val="22"/>
            <w:szCs w:val="22"/>
          </w:rPr>
          <w:t>13.</w:t>
        </w:r>
        <w:r w:rsidRPr="002874DD">
          <w:rPr>
            <w:rFonts w:eastAsiaTheme="minorEastAsia"/>
            <w:smallCaps w:val="0"/>
            <w:noProof/>
            <w:sz w:val="28"/>
            <w:szCs w:val="28"/>
            <w:lang w:eastAsia="en-GB"/>
          </w:rPr>
          <w:tab/>
        </w:r>
        <w:r w:rsidRPr="002874DD">
          <w:rPr>
            <w:rStyle w:val="Hyperlink"/>
            <w:noProof/>
            <w:sz w:val="22"/>
            <w:szCs w:val="22"/>
          </w:rPr>
          <w:t>Occupational Health and Wellbeing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_Toc184200273 \h </w:instrText>
        </w:r>
        <w:r w:rsidRPr="002874DD">
          <w:rPr>
            <w:noProof/>
            <w:webHidden/>
            <w:sz w:val="22"/>
            <w:szCs w:val="22"/>
          </w:rPr>
        </w:r>
        <w:r w:rsidRPr="002874DD">
          <w:rPr>
            <w:noProof/>
            <w:webHidden/>
            <w:sz w:val="22"/>
            <w:szCs w:val="22"/>
          </w:rPr>
          <w:fldChar w:fldCharType="separate"/>
        </w:r>
        <w:r w:rsidRPr="002874DD">
          <w:rPr>
            <w:noProof/>
            <w:webHidden/>
            <w:sz w:val="22"/>
            <w:szCs w:val="22"/>
          </w:rPr>
          <w:t>16</w:t>
        </w:r>
        <w:r w:rsidRPr="002874DD">
          <w:rPr>
            <w:noProof/>
            <w:webHidden/>
            <w:sz w:val="22"/>
            <w:szCs w:val="22"/>
          </w:rPr>
          <w:fldChar w:fldCharType="end"/>
        </w:r>
      </w:hyperlink>
    </w:p>
    <w:p w14:paraId="1BE7AD9D" w14:textId="3C6D8140"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4" w:history="1">
        <w:r w:rsidRPr="002874DD">
          <w:rPr>
            <w:rStyle w:val="Hyperlink"/>
            <w:noProof/>
            <w:sz w:val="22"/>
            <w:szCs w:val="22"/>
          </w:rPr>
          <w:t>14.</w:t>
        </w:r>
        <w:r w:rsidRPr="002874DD">
          <w:rPr>
            <w:rFonts w:eastAsiaTheme="minorEastAsia"/>
            <w:smallCaps w:val="0"/>
            <w:noProof/>
            <w:sz w:val="28"/>
            <w:szCs w:val="28"/>
            <w:lang w:eastAsia="en-GB"/>
          </w:rPr>
          <w:tab/>
        </w:r>
        <w:r w:rsidRPr="002874DD">
          <w:rPr>
            <w:rStyle w:val="Hyperlink"/>
            <w:noProof/>
            <w:sz w:val="22"/>
            <w:szCs w:val="22"/>
          </w:rPr>
          <w:t>Queries/Support Services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_Toc184200274 \h </w:instrText>
        </w:r>
        <w:r w:rsidRPr="002874DD">
          <w:rPr>
            <w:noProof/>
            <w:webHidden/>
            <w:sz w:val="22"/>
            <w:szCs w:val="22"/>
          </w:rPr>
        </w:r>
        <w:r w:rsidRPr="002874DD">
          <w:rPr>
            <w:noProof/>
            <w:webHidden/>
            <w:sz w:val="22"/>
            <w:szCs w:val="22"/>
          </w:rPr>
          <w:fldChar w:fldCharType="separate"/>
        </w:r>
        <w:r w:rsidRPr="002874DD">
          <w:rPr>
            <w:noProof/>
            <w:webHidden/>
            <w:sz w:val="22"/>
            <w:szCs w:val="22"/>
          </w:rPr>
          <w:t>16</w:t>
        </w:r>
        <w:r w:rsidRPr="002874DD">
          <w:rPr>
            <w:noProof/>
            <w:webHidden/>
            <w:sz w:val="22"/>
            <w:szCs w:val="22"/>
          </w:rPr>
          <w:fldChar w:fldCharType="end"/>
        </w:r>
      </w:hyperlink>
    </w:p>
    <w:p w14:paraId="21FC27E5" w14:textId="0B5D2E16"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5" w:history="1">
        <w:r w:rsidRPr="002874DD">
          <w:rPr>
            <w:rStyle w:val="Hyperlink"/>
            <w:noProof/>
            <w:sz w:val="22"/>
            <w:szCs w:val="22"/>
          </w:rPr>
          <w:t>15.</w:t>
        </w:r>
        <w:r w:rsidRPr="002874DD">
          <w:rPr>
            <w:rFonts w:eastAsiaTheme="minorEastAsia"/>
            <w:smallCaps w:val="0"/>
            <w:noProof/>
            <w:sz w:val="28"/>
            <w:szCs w:val="28"/>
            <w:lang w:eastAsia="en-GB"/>
          </w:rPr>
          <w:tab/>
        </w:r>
        <w:r w:rsidRPr="002874DD">
          <w:rPr>
            <w:rStyle w:val="Hyperlink"/>
            <w:noProof/>
            <w:sz w:val="22"/>
            <w:szCs w:val="22"/>
          </w:rPr>
          <w:t>Risk Assessment and Risk Management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_Toc184200275 \h </w:instrText>
        </w:r>
        <w:r w:rsidRPr="002874DD">
          <w:rPr>
            <w:noProof/>
            <w:webHidden/>
            <w:sz w:val="22"/>
            <w:szCs w:val="22"/>
          </w:rPr>
        </w:r>
        <w:r w:rsidRPr="002874DD">
          <w:rPr>
            <w:noProof/>
            <w:webHidden/>
            <w:sz w:val="22"/>
            <w:szCs w:val="22"/>
          </w:rPr>
          <w:fldChar w:fldCharType="separate"/>
        </w:r>
        <w:r w:rsidRPr="002874DD">
          <w:rPr>
            <w:noProof/>
            <w:webHidden/>
            <w:sz w:val="22"/>
            <w:szCs w:val="22"/>
          </w:rPr>
          <w:t>16</w:t>
        </w:r>
        <w:r w:rsidRPr="002874DD">
          <w:rPr>
            <w:noProof/>
            <w:webHidden/>
            <w:sz w:val="22"/>
            <w:szCs w:val="22"/>
          </w:rPr>
          <w:fldChar w:fldCharType="end"/>
        </w:r>
      </w:hyperlink>
    </w:p>
    <w:p w14:paraId="61933715" w14:textId="1303C1D5"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6" w:history="1">
        <w:r w:rsidRPr="002874DD">
          <w:rPr>
            <w:rStyle w:val="Hyperlink"/>
            <w:noProof/>
            <w:sz w:val="22"/>
            <w:szCs w:val="22"/>
          </w:rPr>
          <w:t>16.</w:t>
        </w:r>
        <w:r w:rsidRPr="002874DD">
          <w:rPr>
            <w:rFonts w:eastAsiaTheme="minorEastAsia"/>
            <w:smallCaps w:val="0"/>
            <w:noProof/>
            <w:sz w:val="28"/>
            <w:szCs w:val="28"/>
            <w:lang w:eastAsia="en-GB"/>
          </w:rPr>
          <w:tab/>
        </w:r>
        <w:r w:rsidRPr="002874DD">
          <w:rPr>
            <w:rStyle w:val="Hyperlink"/>
            <w:noProof/>
            <w:sz w:val="22"/>
            <w:szCs w:val="22"/>
          </w:rPr>
          <w:t>Safeguarding/Child Protection</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_Toc184200276 \h </w:instrText>
        </w:r>
        <w:r w:rsidRPr="002874DD">
          <w:rPr>
            <w:noProof/>
            <w:webHidden/>
            <w:sz w:val="22"/>
            <w:szCs w:val="22"/>
          </w:rPr>
        </w:r>
        <w:r w:rsidRPr="002874DD">
          <w:rPr>
            <w:noProof/>
            <w:webHidden/>
            <w:sz w:val="22"/>
            <w:szCs w:val="22"/>
          </w:rPr>
          <w:fldChar w:fldCharType="separate"/>
        </w:r>
        <w:r w:rsidRPr="002874DD">
          <w:rPr>
            <w:noProof/>
            <w:webHidden/>
            <w:sz w:val="22"/>
            <w:szCs w:val="22"/>
          </w:rPr>
          <w:t>16</w:t>
        </w:r>
        <w:r w:rsidRPr="002874DD">
          <w:rPr>
            <w:noProof/>
            <w:webHidden/>
            <w:sz w:val="22"/>
            <w:szCs w:val="22"/>
          </w:rPr>
          <w:fldChar w:fldCharType="end"/>
        </w:r>
      </w:hyperlink>
    </w:p>
    <w:p w14:paraId="67B517FD" w14:textId="05654674"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7" w:history="1">
        <w:r w:rsidRPr="002874DD">
          <w:rPr>
            <w:rStyle w:val="Hyperlink"/>
            <w:noProof/>
            <w:sz w:val="22"/>
            <w:szCs w:val="22"/>
          </w:rPr>
          <w:t>17.</w:t>
        </w:r>
        <w:r w:rsidRPr="002874DD">
          <w:rPr>
            <w:rFonts w:eastAsiaTheme="minorEastAsia"/>
            <w:smallCaps w:val="0"/>
            <w:noProof/>
            <w:sz w:val="28"/>
            <w:szCs w:val="28"/>
            <w:lang w:eastAsia="en-GB"/>
          </w:rPr>
          <w:tab/>
        </w:r>
        <w:r w:rsidRPr="002874DD">
          <w:rPr>
            <w:rStyle w:val="Hyperlink"/>
            <w:noProof/>
            <w:sz w:val="22"/>
            <w:szCs w:val="22"/>
          </w:rPr>
          <w:t>School Security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_Toc184200277 \h </w:instrText>
        </w:r>
        <w:r w:rsidRPr="002874DD">
          <w:rPr>
            <w:noProof/>
            <w:webHidden/>
            <w:sz w:val="22"/>
            <w:szCs w:val="22"/>
          </w:rPr>
        </w:r>
        <w:r w:rsidRPr="002874DD">
          <w:rPr>
            <w:noProof/>
            <w:webHidden/>
            <w:sz w:val="22"/>
            <w:szCs w:val="22"/>
          </w:rPr>
          <w:fldChar w:fldCharType="separate"/>
        </w:r>
        <w:r w:rsidRPr="002874DD">
          <w:rPr>
            <w:noProof/>
            <w:webHidden/>
            <w:sz w:val="22"/>
            <w:szCs w:val="22"/>
          </w:rPr>
          <w:t>17</w:t>
        </w:r>
        <w:r w:rsidRPr="002874DD">
          <w:rPr>
            <w:noProof/>
            <w:webHidden/>
            <w:sz w:val="22"/>
            <w:szCs w:val="22"/>
          </w:rPr>
          <w:fldChar w:fldCharType="end"/>
        </w:r>
      </w:hyperlink>
    </w:p>
    <w:p w14:paraId="29662C50" w14:textId="5B562702"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8" w:history="1">
        <w:r w:rsidRPr="002874DD">
          <w:rPr>
            <w:rStyle w:val="Hyperlink"/>
            <w:noProof/>
            <w:sz w:val="22"/>
            <w:szCs w:val="22"/>
          </w:rPr>
          <w:t>18.</w:t>
        </w:r>
        <w:r w:rsidRPr="002874DD">
          <w:rPr>
            <w:rFonts w:eastAsiaTheme="minorEastAsia"/>
            <w:smallCaps w:val="0"/>
            <w:noProof/>
            <w:sz w:val="28"/>
            <w:szCs w:val="28"/>
            <w:lang w:eastAsia="en-GB"/>
          </w:rPr>
          <w:tab/>
        </w:r>
        <w:r w:rsidRPr="002874DD">
          <w:rPr>
            <w:rStyle w:val="Hyperlink"/>
            <w:noProof/>
            <w:sz w:val="22"/>
            <w:szCs w:val="22"/>
          </w:rPr>
          <w:t>Supporting Pupils with Medical Needs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_Toc184200278 \h </w:instrText>
        </w:r>
        <w:r w:rsidRPr="002874DD">
          <w:rPr>
            <w:noProof/>
            <w:webHidden/>
            <w:sz w:val="22"/>
            <w:szCs w:val="22"/>
          </w:rPr>
        </w:r>
        <w:r w:rsidRPr="002874DD">
          <w:rPr>
            <w:noProof/>
            <w:webHidden/>
            <w:sz w:val="22"/>
            <w:szCs w:val="22"/>
          </w:rPr>
          <w:fldChar w:fldCharType="separate"/>
        </w:r>
        <w:r w:rsidRPr="002874DD">
          <w:rPr>
            <w:noProof/>
            <w:webHidden/>
            <w:sz w:val="22"/>
            <w:szCs w:val="22"/>
          </w:rPr>
          <w:t>17</w:t>
        </w:r>
        <w:r w:rsidRPr="002874DD">
          <w:rPr>
            <w:noProof/>
            <w:webHidden/>
            <w:sz w:val="22"/>
            <w:szCs w:val="22"/>
          </w:rPr>
          <w:fldChar w:fldCharType="end"/>
        </w:r>
      </w:hyperlink>
    </w:p>
    <w:p w14:paraId="4FBEC603" w14:textId="47379911"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9" w:history="1">
        <w:r w:rsidRPr="002874DD">
          <w:rPr>
            <w:rStyle w:val="Hyperlink"/>
            <w:noProof/>
            <w:sz w:val="22"/>
            <w:szCs w:val="22"/>
          </w:rPr>
          <w:t>19.</w:t>
        </w:r>
        <w:r w:rsidRPr="002874DD">
          <w:rPr>
            <w:rFonts w:eastAsiaTheme="minorEastAsia"/>
            <w:smallCaps w:val="0"/>
            <w:noProof/>
            <w:sz w:val="28"/>
            <w:szCs w:val="28"/>
            <w:lang w:eastAsia="en-GB"/>
          </w:rPr>
          <w:tab/>
        </w:r>
        <w:r w:rsidRPr="002874DD">
          <w:rPr>
            <w:rStyle w:val="Hyperlink"/>
            <w:noProof/>
            <w:sz w:val="22"/>
            <w:szCs w:val="22"/>
          </w:rPr>
          <w:t>Training/Competence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_Toc184200279 \h </w:instrText>
        </w:r>
        <w:r w:rsidRPr="002874DD">
          <w:rPr>
            <w:noProof/>
            <w:webHidden/>
            <w:sz w:val="22"/>
            <w:szCs w:val="22"/>
          </w:rPr>
        </w:r>
        <w:r w:rsidRPr="002874DD">
          <w:rPr>
            <w:noProof/>
            <w:webHidden/>
            <w:sz w:val="22"/>
            <w:szCs w:val="22"/>
          </w:rPr>
          <w:fldChar w:fldCharType="separate"/>
        </w:r>
        <w:r w:rsidRPr="002874DD">
          <w:rPr>
            <w:noProof/>
            <w:webHidden/>
            <w:sz w:val="22"/>
            <w:szCs w:val="22"/>
          </w:rPr>
          <w:t>17</w:t>
        </w:r>
        <w:r w:rsidRPr="002874DD">
          <w:rPr>
            <w:noProof/>
            <w:webHidden/>
            <w:sz w:val="22"/>
            <w:szCs w:val="22"/>
          </w:rPr>
          <w:fldChar w:fldCharType="end"/>
        </w:r>
      </w:hyperlink>
    </w:p>
    <w:p w14:paraId="64BF4FD5" w14:textId="12793FB2"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0" w:history="1">
        <w:r w:rsidRPr="002874DD">
          <w:rPr>
            <w:rStyle w:val="Hyperlink"/>
            <w:noProof/>
            <w:sz w:val="22"/>
            <w:szCs w:val="22"/>
          </w:rPr>
          <w:t>20.</w:t>
        </w:r>
        <w:r w:rsidRPr="002874DD">
          <w:rPr>
            <w:rFonts w:eastAsiaTheme="minorEastAsia"/>
            <w:smallCaps w:val="0"/>
            <w:noProof/>
            <w:sz w:val="28"/>
            <w:szCs w:val="28"/>
            <w:lang w:eastAsia="en-GB"/>
          </w:rPr>
          <w:tab/>
        </w:r>
        <w:r w:rsidRPr="002874DD">
          <w:rPr>
            <w:rStyle w:val="Hyperlink"/>
            <w:noProof/>
            <w:sz w:val="22"/>
            <w:szCs w:val="22"/>
          </w:rPr>
          <w:t>Work-Related Stress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_Toc184200280 \h </w:instrText>
        </w:r>
        <w:r w:rsidRPr="002874DD">
          <w:rPr>
            <w:noProof/>
            <w:webHidden/>
            <w:sz w:val="22"/>
            <w:szCs w:val="22"/>
          </w:rPr>
        </w:r>
        <w:r w:rsidRPr="002874DD">
          <w:rPr>
            <w:noProof/>
            <w:webHidden/>
            <w:sz w:val="22"/>
            <w:szCs w:val="22"/>
          </w:rPr>
          <w:fldChar w:fldCharType="separate"/>
        </w:r>
        <w:r w:rsidRPr="002874DD">
          <w:rPr>
            <w:noProof/>
            <w:webHidden/>
            <w:sz w:val="22"/>
            <w:szCs w:val="22"/>
          </w:rPr>
          <w:t>17</w:t>
        </w:r>
        <w:r w:rsidRPr="002874DD">
          <w:rPr>
            <w:noProof/>
            <w:webHidden/>
            <w:sz w:val="22"/>
            <w:szCs w:val="22"/>
          </w:rPr>
          <w:fldChar w:fldCharType="end"/>
        </w:r>
      </w:hyperlink>
    </w:p>
    <w:p w14:paraId="1A668A0E" w14:textId="57E33E76" w:rsidR="00AC6202" w:rsidRPr="002874DD" w:rsidRDefault="00AC6202">
      <w:pPr>
        <w:pStyle w:val="TOC2"/>
        <w:tabs>
          <w:tab w:val="right" w:leader="dot" w:pos="9628"/>
        </w:tabs>
        <w:rPr>
          <w:rFonts w:eastAsiaTheme="minorEastAsia"/>
          <w:smallCaps w:val="0"/>
          <w:noProof/>
          <w:sz w:val="28"/>
          <w:szCs w:val="28"/>
          <w:lang w:eastAsia="en-GB"/>
        </w:rPr>
      </w:pPr>
      <w:hyperlink w:anchor="_Toc184200281" w:history="1">
        <w:r w:rsidRPr="002874DD">
          <w:rPr>
            <w:rStyle w:val="Hyperlink"/>
            <w:noProof/>
            <w:sz w:val="22"/>
            <w:szCs w:val="22"/>
          </w:rPr>
          <w:t>Premises Arrangements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_Toc184200281 \h </w:instrText>
        </w:r>
        <w:r w:rsidRPr="002874DD">
          <w:rPr>
            <w:noProof/>
            <w:webHidden/>
            <w:sz w:val="22"/>
            <w:szCs w:val="22"/>
          </w:rPr>
        </w:r>
        <w:r w:rsidRPr="002874DD">
          <w:rPr>
            <w:noProof/>
            <w:webHidden/>
            <w:sz w:val="22"/>
            <w:szCs w:val="22"/>
          </w:rPr>
          <w:fldChar w:fldCharType="separate"/>
        </w:r>
        <w:r w:rsidRPr="002874DD">
          <w:rPr>
            <w:noProof/>
            <w:webHidden/>
            <w:sz w:val="22"/>
            <w:szCs w:val="22"/>
          </w:rPr>
          <w:t>18</w:t>
        </w:r>
        <w:r w:rsidRPr="002874DD">
          <w:rPr>
            <w:noProof/>
            <w:webHidden/>
            <w:sz w:val="22"/>
            <w:szCs w:val="22"/>
          </w:rPr>
          <w:fldChar w:fldCharType="end"/>
        </w:r>
      </w:hyperlink>
    </w:p>
    <w:p w14:paraId="6ACAEF3C" w14:textId="0EF20C85"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2" w:history="1">
        <w:r w:rsidRPr="002874DD">
          <w:rPr>
            <w:rStyle w:val="Hyperlink"/>
            <w:noProof/>
            <w:sz w:val="22"/>
            <w:szCs w:val="22"/>
          </w:rPr>
          <w:t>21.</w:t>
        </w:r>
        <w:r w:rsidRPr="002874DD">
          <w:rPr>
            <w:rFonts w:eastAsiaTheme="minorEastAsia"/>
            <w:smallCaps w:val="0"/>
            <w:noProof/>
            <w:sz w:val="28"/>
            <w:szCs w:val="28"/>
            <w:lang w:eastAsia="en-GB"/>
          </w:rPr>
          <w:tab/>
        </w:r>
        <w:r w:rsidRPr="002874DD">
          <w:rPr>
            <w:rStyle w:val="Hyperlink"/>
            <w:noProof/>
            <w:sz w:val="22"/>
            <w:szCs w:val="22"/>
          </w:rPr>
          <w:t>Asbestos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_Toc184200282 \h </w:instrText>
        </w:r>
        <w:r w:rsidRPr="002874DD">
          <w:rPr>
            <w:noProof/>
            <w:webHidden/>
            <w:sz w:val="22"/>
            <w:szCs w:val="22"/>
          </w:rPr>
        </w:r>
        <w:r w:rsidRPr="002874DD">
          <w:rPr>
            <w:noProof/>
            <w:webHidden/>
            <w:sz w:val="22"/>
            <w:szCs w:val="22"/>
          </w:rPr>
          <w:fldChar w:fldCharType="separate"/>
        </w:r>
        <w:r w:rsidRPr="002874DD">
          <w:rPr>
            <w:noProof/>
            <w:webHidden/>
            <w:sz w:val="22"/>
            <w:szCs w:val="22"/>
          </w:rPr>
          <w:t>18</w:t>
        </w:r>
        <w:r w:rsidRPr="002874DD">
          <w:rPr>
            <w:noProof/>
            <w:webHidden/>
            <w:sz w:val="22"/>
            <w:szCs w:val="22"/>
          </w:rPr>
          <w:fldChar w:fldCharType="end"/>
        </w:r>
      </w:hyperlink>
    </w:p>
    <w:p w14:paraId="0648BAD3" w14:textId="4AD0D7CC"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3" w:history="1">
        <w:r w:rsidRPr="002874DD">
          <w:rPr>
            <w:rStyle w:val="Hyperlink"/>
            <w:noProof/>
            <w:sz w:val="22"/>
            <w:szCs w:val="22"/>
          </w:rPr>
          <w:t>22.</w:t>
        </w:r>
        <w:r w:rsidRPr="002874DD">
          <w:rPr>
            <w:rFonts w:eastAsiaTheme="minorEastAsia"/>
            <w:smallCaps w:val="0"/>
            <w:noProof/>
            <w:sz w:val="28"/>
            <w:szCs w:val="28"/>
            <w:lang w:eastAsia="en-GB"/>
          </w:rPr>
          <w:tab/>
        </w:r>
        <w:r w:rsidRPr="002874DD">
          <w:rPr>
            <w:rStyle w:val="Hyperlink"/>
            <w:noProof/>
            <w:sz w:val="22"/>
            <w:szCs w:val="22"/>
          </w:rPr>
          <w:t>Confined Spaces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_Toc184200283 \h </w:instrText>
        </w:r>
        <w:r w:rsidRPr="002874DD">
          <w:rPr>
            <w:noProof/>
            <w:webHidden/>
            <w:sz w:val="22"/>
            <w:szCs w:val="22"/>
          </w:rPr>
        </w:r>
        <w:r w:rsidRPr="002874DD">
          <w:rPr>
            <w:noProof/>
            <w:webHidden/>
            <w:sz w:val="22"/>
            <w:szCs w:val="22"/>
          </w:rPr>
          <w:fldChar w:fldCharType="separate"/>
        </w:r>
        <w:r w:rsidRPr="002874DD">
          <w:rPr>
            <w:noProof/>
            <w:webHidden/>
            <w:sz w:val="22"/>
            <w:szCs w:val="22"/>
          </w:rPr>
          <w:t>18</w:t>
        </w:r>
        <w:r w:rsidRPr="002874DD">
          <w:rPr>
            <w:noProof/>
            <w:webHidden/>
            <w:sz w:val="22"/>
            <w:szCs w:val="22"/>
          </w:rPr>
          <w:fldChar w:fldCharType="end"/>
        </w:r>
      </w:hyperlink>
    </w:p>
    <w:p w14:paraId="2F33E507" w14:textId="0D49C947"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4" w:history="1">
        <w:r w:rsidRPr="002874DD">
          <w:rPr>
            <w:rStyle w:val="Hyperlink"/>
            <w:noProof/>
            <w:sz w:val="22"/>
            <w:szCs w:val="22"/>
          </w:rPr>
          <w:t>23.</w:t>
        </w:r>
        <w:r w:rsidRPr="002874DD">
          <w:rPr>
            <w:rFonts w:eastAsiaTheme="minorEastAsia"/>
            <w:smallCaps w:val="0"/>
            <w:noProof/>
            <w:sz w:val="28"/>
            <w:szCs w:val="28"/>
            <w:lang w:eastAsia="en-GB"/>
          </w:rPr>
          <w:tab/>
        </w:r>
        <w:r w:rsidRPr="002874DD">
          <w:rPr>
            <w:rStyle w:val="Hyperlink"/>
            <w:noProof/>
            <w:sz w:val="22"/>
            <w:szCs w:val="22"/>
          </w:rPr>
          <w:t>Construction Projects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_Toc184200284 \h </w:instrText>
        </w:r>
        <w:r w:rsidRPr="002874DD">
          <w:rPr>
            <w:noProof/>
            <w:webHidden/>
            <w:sz w:val="22"/>
            <w:szCs w:val="22"/>
          </w:rPr>
        </w:r>
        <w:r w:rsidRPr="002874DD">
          <w:rPr>
            <w:noProof/>
            <w:webHidden/>
            <w:sz w:val="22"/>
            <w:szCs w:val="22"/>
          </w:rPr>
          <w:fldChar w:fldCharType="separate"/>
        </w:r>
        <w:r w:rsidRPr="002874DD">
          <w:rPr>
            <w:noProof/>
            <w:webHidden/>
            <w:sz w:val="22"/>
            <w:szCs w:val="22"/>
          </w:rPr>
          <w:t>18</w:t>
        </w:r>
        <w:r w:rsidRPr="002874DD">
          <w:rPr>
            <w:noProof/>
            <w:webHidden/>
            <w:sz w:val="22"/>
            <w:szCs w:val="22"/>
          </w:rPr>
          <w:fldChar w:fldCharType="end"/>
        </w:r>
      </w:hyperlink>
    </w:p>
    <w:p w14:paraId="74E6161B" w14:textId="3B54FE0C"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5" w:history="1">
        <w:r w:rsidRPr="002874DD">
          <w:rPr>
            <w:rStyle w:val="Hyperlink"/>
            <w:noProof/>
            <w:sz w:val="22"/>
            <w:szCs w:val="22"/>
          </w:rPr>
          <w:t>24.</w:t>
        </w:r>
        <w:r w:rsidRPr="002874DD">
          <w:rPr>
            <w:rFonts w:eastAsiaTheme="minorEastAsia"/>
            <w:smallCaps w:val="0"/>
            <w:noProof/>
            <w:sz w:val="28"/>
            <w:szCs w:val="28"/>
            <w:lang w:eastAsia="en-GB"/>
          </w:rPr>
          <w:tab/>
        </w:r>
        <w:r w:rsidRPr="002874DD">
          <w:rPr>
            <w:rStyle w:val="Hyperlink"/>
            <w:noProof/>
            <w:sz w:val="22"/>
            <w:szCs w:val="22"/>
          </w:rPr>
          <w:t>Contractor Management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_Toc184200285 \h </w:instrText>
        </w:r>
        <w:r w:rsidRPr="002874DD">
          <w:rPr>
            <w:noProof/>
            <w:webHidden/>
            <w:sz w:val="22"/>
            <w:szCs w:val="22"/>
          </w:rPr>
        </w:r>
        <w:r w:rsidRPr="002874DD">
          <w:rPr>
            <w:noProof/>
            <w:webHidden/>
            <w:sz w:val="22"/>
            <w:szCs w:val="22"/>
          </w:rPr>
          <w:fldChar w:fldCharType="separate"/>
        </w:r>
        <w:r w:rsidRPr="002874DD">
          <w:rPr>
            <w:noProof/>
            <w:webHidden/>
            <w:sz w:val="22"/>
            <w:szCs w:val="22"/>
          </w:rPr>
          <w:t>18</w:t>
        </w:r>
        <w:r w:rsidRPr="002874DD">
          <w:rPr>
            <w:noProof/>
            <w:webHidden/>
            <w:sz w:val="22"/>
            <w:szCs w:val="22"/>
          </w:rPr>
          <w:fldChar w:fldCharType="end"/>
        </w:r>
      </w:hyperlink>
    </w:p>
    <w:p w14:paraId="39EAFE79" w14:textId="655798DB"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6" w:history="1">
        <w:r w:rsidRPr="002874DD">
          <w:rPr>
            <w:rStyle w:val="Hyperlink"/>
            <w:noProof/>
            <w:sz w:val="22"/>
            <w:szCs w:val="22"/>
          </w:rPr>
          <w:t>25.</w:t>
        </w:r>
        <w:r w:rsidRPr="002874DD">
          <w:rPr>
            <w:rFonts w:eastAsiaTheme="minorEastAsia"/>
            <w:smallCaps w:val="0"/>
            <w:noProof/>
            <w:sz w:val="28"/>
            <w:szCs w:val="28"/>
            <w:lang w:eastAsia="en-GB"/>
          </w:rPr>
          <w:tab/>
        </w:r>
        <w:r w:rsidRPr="002874DD">
          <w:rPr>
            <w:rStyle w:val="Hyperlink"/>
            <w:noProof/>
            <w:sz w:val="22"/>
            <w:szCs w:val="22"/>
          </w:rPr>
          <w:t>Defect Reporting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_Toc184200286 \h </w:instrText>
        </w:r>
        <w:r w:rsidRPr="002874DD">
          <w:rPr>
            <w:noProof/>
            <w:webHidden/>
            <w:sz w:val="22"/>
            <w:szCs w:val="22"/>
          </w:rPr>
        </w:r>
        <w:r w:rsidRPr="002874DD">
          <w:rPr>
            <w:noProof/>
            <w:webHidden/>
            <w:sz w:val="22"/>
            <w:szCs w:val="22"/>
          </w:rPr>
          <w:fldChar w:fldCharType="separate"/>
        </w:r>
        <w:r w:rsidRPr="002874DD">
          <w:rPr>
            <w:noProof/>
            <w:webHidden/>
            <w:sz w:val="22"/>
            <w:szCs w:val="22"/>
          </w:rPr>
          <w:t>19</w:t>
        </w:r>
        <w:r w:rsidRPr="002874DD">
          <w:rPr>
            <w:noProof/>
            <w:webHidden/>
            <w:sz w:val="22"/>
            <w:szCs w:val="22"/>
          </w:rPr>
          <w:fldChar w:fldCharType="end"/>
        </w:r>
      </w:hyperlink>
    </w:p>
    <w:p w14:paraId="07313AC2" w14:textId="38D0F1A1"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7" w:history="1">
        <w:r w:rsidRPr="002874DD">
          <w:rPr>
            <w:rStyle w:val="Hyperlink"/>
            <w:noProof/>
            <w:sz w:val="22"/>
            <w:szCs w:val="22"/>
          </w:rPr>
          <w:t>26.</w:t>
        </w:r>
        <w:r w:rsidRPr="002874DD">
          <w:rPr>
            <w:rFonts w:eastAsiaTheme="minorEastAsia"/>
            <w:smallCaps w:val="0"/>
            <w:noProof/>
            <w:sz w:val="28"/>
            <w:szCs w:val="28"/>
            <w:lang w:eastAsia="en-GB"/>
          </w:rPr>
          <w:tab/>
        </w:r>
        <w:r w:rsidRPr="002874DD">
          <w:rPr>
            <w:rStyle w:val="Hyperlink"/>
            <w:noProof/>
            <w:sz w:val="22"/>
            <w:szCs w:val="22"/>
          </w:rPr>
          <w:t>Electrical</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_Toc184200287 \h </w:instrText>
        </w:r>
        <w:r w:rsidRPr="002874DD">
          <w:rPr>
            <w:noProof/>
            <w:webHidden/>
            <w:sz w:val="22"/>
            <w:szCs w:val="22"/>
          </w:rPr>
        </w:r>
        <w:r w:rsidRPr="002874DD">
          <w:rPr>
            <w:noProof/>
            <w:webHidden/>
            <w:sz w:val="22"/>
            <w:szCs w:val="22"/>
          </w:rPr>
          <w:fldChar w:fldCharType="separate"/>
        </w:r>
        <w:r w:rsidRPr="002874DD">
          <w:rPr>
            <w:noProof/>
            <w:webHidden/>
            <w:sz w:val="22"/>
            <w:szCs w:val="22"/>
          </w:rPr>
          <w:t>19</w:t>
        </w:r>
        <w:r w:rsidRPr="002874DD">
          <w:rPr>
            <w:noProof/>
            <w:webHidden/>
            <w:sz w:val="22"/>
            <w:szCs w:val="22"/>
          </w:rPr>
          <w:fldChar w:fldCharType="end"/>
        </w:r>
      </w:hyperlink>
    </w:p>
    <w:p w14:paraId="06A7CCF1" w14:textId="3380DFD3"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8" w:history="1">
        <w:r w:rsidRPr="002874DD">
          <w:rPr>
            <w:rStyle w:val="Hyperlink"/>
            <w:noProof/>
            <w:sz w:val="22"/>
            <w:szCs w:val="22"/>
          </w:rPr>
          <w:t>27.</w:t>
        </w:r>
        <w:r w:rsidRPr="002874DD">
          <w:rPr>
            <w:rFonts w:eastAsiaTheme="minorEastAsia"/>
            <w:smallCaps w:val="0"/>
            <w:noProof/>
            <w:sz w:val="28"/>
            <w:szCs w:val="28"/>
            <w:lang w:eastAsia="en-GB"/>
          </w:rPr>
          <w:tab/>
        </w:r>
        <w:r w:rsidRPr="002874DD">
          <w:rPr>
            <w:rStyle w:val="Hyperlink"/>
            <w:noProof/>
            <w:sz w:val="22"/>
            <w:szCs w:val="22"/>
          </w:rPr>
          <w:t>Fire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_Toc184200288 \h </w:instrText>
        </w:r>
        <w:r w:rsidRPr="002874DD">
          <w:rPr>
            <w:noProof/>
            <w:webHidden/>
            <w:sz w:val="22"/>
            <w:szCs w:val="22"/>
          </w:rPr>
        </w:r>
        <w:r w:rsidRPr="002874DD">
          <w:rPr>
            <w:noProof/>
            <w:webHidden/>
            <w:sz w:val="22"/>
            <w:szCs w:val="22"/>
          </w:rPr>
          <w:fldChar w:fldCharType="separate"/>
        </w:r>
        <w:r w:rsidRPr="002874DD">
          <w:rPr>
            <w:noProof/>
            <w:webHidden/>
            <w:sz w:val="22"/>
            <w:szCs w:val="22"/>
          </w:rPr>
          <w:t>19</w:t>
        </w:r>
        <w:r w:rsidRPr="002874DD">
          <w:rPr>
            <w:noProof/>
            <w:webHidden/>
            <w:sz w:val="22"/>
            <w:szCs w:val="22"/>
          </w:rPr>
          <w:fldChar w:fldCharType="end"/>
        </w:r>
      </w:hyperlink>
    </w:p>
    <w:p w14:paraId="6E6DF052" w14:textId="719B79D1"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9" w:history="1">
        <w:r w:rsidRPr="002874DD">
          <w:rPr>
            <w:rStyle w:val="Hyperlink"/>
            <w:noProof/>
            <w:sz w:val="22"/>
            <w:szCs w:val="22"/>
          </w:rPr>
          <w:t>28.</w:t>
        </w:r>
        <w:r w:rsidRPr="002874DD">
          <w:rPr>
            <w:rFonts w:eastAsiaTheme="minorEastAsia"/>
            <w:smallCaps w:val="0"/>
            <w:noProof/>
            <w:sz w:val="28"/>
            <w:szCs w:val="28"/>
            <w:lang w:eastAsia="en-GB"/>
          </w:rPr>
          <w:tab/>
        </w:r>
        <w:r w:rsidRPr="002874DD">
          <w:rPr>
            <w:rStyle w:val="Hyperlink"/>
            <w:noProof/>
            <w:sz w:val="22"/>
            <w:szCs w:val="22"/>
          </w:rPr>
          <w:t>Gas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_Toc184200289 \h </w:instrText>
        </w:r>
        <w:r w:rsidRPr="002874DD">
          <w:rPr>
            <w:noProof/>
            <w:webHidden/>
            <w:sz w:val="22"/>
            <w:szCs w:val="22"/>
          </w:rPr>
        </w:r>
        <w:r w:rsidRPr="002874DD">
          <w:rPr>
            <w:noProof/>
            <w:webHidden/>
            <w:sz w:val="22"/>
            <w:szCs w:val="22"/>
          </w:rPr>
          <w:fldChar w:fldCharType="separate"/>
        </w:r>
        <w:r w:rsidRPr="002874DD">
          <w:rPr>
            <w:noProof/>
            <w:webHidden/>
            <w:sz w:val="22"/>
            <w:szCs w:val="22"/>
          </w:rPr>
          <w:t>20</w:t>
        </w:r>
        <w:r w:rsidRPr="002874DD">
          <w:rPr>
            <w:noProof/>
            <w:webHidden/>
            <w:sz w:val="22"/>
            <w:szCs w:val="22"/>
          </w:rPr>
          <w:fldChar w:fldCharType="end"/>
        </w:r>
      </w:hyperlink>
    </w:p>
    <w:p w14:paraId="0AA97187" w14:textId="23B3EA27"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0" w:history="1">
        <w:r w:rsidRPr="002874DD">
          <w:rPr>
            <w:rStyle w:val="Hyperlink"/>
            <w:noProof/>
            <w:sz w:val="22"/>
            <w:szCs w:val="22"/>
          </w:rPr>
          <w:t>29.</w:t>
        </w:r>
        <w:r w:rsidRPr="002874DD">
          <w:rPr>
            <w:rFonts w:eastAsiaTheme="minorEastAsia"/>
            <w:smallCaps w:val="0"/>
            <w:noProof/>
            <w:sz w:val="28"/>
            <w:szCs w:val="28"/>
            <w:lang w:eastAsia="en-GB"/>
          </w:rPr>
          <w:tab/>
        </w:r>
        <w:r w:rsidRPr="002874DD">
          <w:rPr>
            <w:rStyle w:val="Hyperlink"/>
            <w:noProof/>
            <w:sz w:val="22"/>
            <w:szCs w:val="22"/>
          </w:rPr>
          <w:t>Glazing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_Toc184200290 \h </w:instrText>
        </w:r>
        <w:r w:rsidRPr="002874DD">
          <w:rPr>
            <w:noProof/>
            <w:webHidden/>
            <w:sz w:val="22"/>
            <w:szCs w:val="22"/>
          </w:rPr>
        </w:r>
        <w:r w:rsidRPr="002874DD">
          <w:rPr>
            <w:noProof/>
            <w:webHidden/>
            <w:sz w:val="22"/>
            <w:szCs w:val="22"/>
          </w:rPr>
          <w:fldChar w:fldCharType="separate"/>
        </w:r>
        <w:r w:rsidRPr="002874DD">
          <w:rPr>
            <w:noProof/>
            <w:webHidden/>
            <w:sz w:val="22"/>
            <w:szCs w:val="22"/>
          </w:rPr>
          <w:t>20</w:t>
        </w:r>
        <w:r w:rsidRPr="002874DD">
          <w:rPr>
            <w:noProof/>
            <w:webHidden/>
            <w:sz w:val="22"/>
            <w:szCs w:val="22"/>
          </w:rPr>
          <w:fldChar w:fldCharType="end"/>
        </w:r>
      </w:hyperlink>
    </w:p>
    <w:p w14:paraId="217505B6" w14:textId="4CC074FA"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1" w:history="1">
        <w:r w:rsidRPr="002874DD">
          <w:rPr>
            <w:rStyle w:val="Hyperlink"/>
            <w:noProof/>
            <w:sz w:val="22"/>
            <w:szCs w:val="22"/>
          </w:rPr>
          <w:t>30.</w:t>
        </w:r>
        <w:r w:rsidRPr="002874DD">
          <w:rPr>
            <w:rFonts w:eastAsiaTheme="minorEastAsia"/>
            <w:smallCaps w:val="0"/>
            <w:noProof/>
            <w:sz w:val="28"/>
            <w:szCs w:val="28"/>
            <w:lang w:eastAsia="en-GB"/>
          </w:rPr>
          <w:tab/>
        </w:r>
        <w:r w:rsidRPr="002874DD">
          <w:rPr>
            <w:rStyle w:val="Hyperlink"/>
            <w:noProof/>
            <w:sz w:val="22"/>
            <w:szCs w:val="22"/>
          </w:rPr>
          <w:t>Planned Preventative Maintenance (PPM)</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_Toc184200291 \h </w:instrText>
        </w:r>
        <w:r w:rsidRPr="002874DD">
          <w:rPr>
            <w:noProof/>
            <w:webHidden/>
            <w:sz w:val="22"/>
            <w:szCs w:val="22"/>
          </w:rPr>
        </w:r>
        <w:r w:rsidRPr="002874DD">
          <w:rPr>
            <w:noProof/>
            <w:webHidden/>
            <w:sz w:val="22"/>
            <w:szCs w:val="22"/>
          </w:rPr>
          <w:fldChar w:fldCharType="separate"/>
        </w:r>
        <w:r w:rsidRPr="002874DD">
          <w:rPr>
            <w:noProof/>
            <w:webHidden/>
            <w:sz w:val="22"/>
            <w:szCs w:val="22"/>
          </w:rPr>
          <w:t>20</w:t>
        </w:r>
        <w:r w:rsidRPr="002874DD">
          <w:rPr>
            <w:noProof/>
            <w:webHidden/>
            <w:sz w:val="22"/>
            <w:szCs w:val="22"/>
          </w:rPr>
          <w:fldChar w:fldCharType="end"/>
        </w:r>
      </w:hyperlink>
    </w:p>
    <w:p w14:paraId="2168DD67" w14:textId="610E6840"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2" w:history="1">
        <w:r w:rsidRPr="002874DD">
          <w:rPr>
            <w:rStyle w:val="Hyperlink"/>
            <w:noProof/>
            <w:sz w:val="22"/>
            <w:szCs w:val="22"/>
          </w:rPr>
          <w:t>31.</w:t>
        </w:r>
        <w:r w:rsidRPr="002874DD">
          <w:rPr>
            <w:rFonts w:eastAsiaTheme="minorEastAsia"/>
            <w:smallCaps w:val="0"/>
            <w:noProof/>
            <w:sz w:val="28"/>
            <w:szCs w:val="28"/>
            <w:lang w:eastAsia="en-GB"/>
          </w:rPr>
          <w:tab/>
        </w:r>
        <w:r w:rsidRPr="002874DD">
          <w:rPr>
            <w:rStyle w:val="Hyperlink"/>
            <w:noProof/>
            <w:sz w:val="22"/>
            <w:szCs w:val="22"/>
          </w:rPr>
          <w:t>Premises Compliance Database (PreCoD)</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_Toc184200292 \h </w:instrText>
        </w:r>
        <w:r w:rsidRPr="002874DD">
          <w:rPr>
            <w:noProof/>
            <w:webHidden/>
            <w:sz w:val="22"/>
            <w:szCs w:val="22"/>
          </w:rPr>
        </w:r>
        <w:r w:rsidRPr="002874DD">
          <w:rPr>
            <w:noProof/>
            <w:webHidden/>
            <w:sz w:val="22"/>
            <w:szCs w:val="22"/>
          </w:rPr>
          <w:fldChar w:fldCharType="separate"/>
        </w:r>
        <w:r w:rsidRPr="002874DD">
          <w:rPr>
            <w:noProof/>
            <w:webHidden/>
            <w:sz w:val="22"/>
            <w:szCs w:val="22"/>
          </w:rPr>
          <w:t>20</w:t>
        </w:r>
        <w:r w:rsidRPr="002874DD">
          <w:rPr>
            <w:noProof/>
            <w:webHidden/>
            <w:sz w:val="22"/>
            <w:szCs w:val="22"/>
          </w:rPr>
          <w:fldChar w:fldCharType="end"/>
        </w:r>
      </w:hyperlink>
    </w:p>
    <w:p w14:paraId="4F027A6E" w14:textId="26507A54"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3" w:history="1">
        <w:r w:rsidRPr="002874DD">
          <w:rPr>
            <w:rStyle w:val="Hyperlink"/>
            <w:noProof/>
            <w:sz w:val="22"/>
            <w:szCs w:val="22"/>
          </w:rPr>
          <w:t>32.</w:t>
        </w:r>
        <w:r w:rsidRPr="002874DD">
          <w:rPr>
            <w:rFonts w:eastAsiaTheme="minorEastAsia"/>
            <w:smallCaps w:val="0"/>
            <w:noProof/>
            <w:sz w:val="28"/>
            <w:szCs w:val="28"/>
            <w:lang w:eastAsia="en-GB"/>
          </w:rPr>
          <w:tab/>
        </w:r>
        <w:r w:rsidRPr="002874DD">
          <w:rPr>
            <w:rStyle w:val="Hyperlink"/>
            <w:noProof/>
            <w:sz w:val="22"/>
            <w:szCs w:val="22"/>
          </w:rPr>
          <w:t>Radon</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_Toc184200293 \h </w:instrText>
        </w:r>
        <w:r w:rsidRPr="002874DD">
          <w:rPr>
            <w:noProof/>
            <w:webHidden/>
            <w:sz w:val="22"/>
            <w:szCs w:val="22"/>
          </w:rPr>
        </w:r>
        <w:r w:rsidRPr="002874DD">
          <w:rPr>
            <w:noProof/>
            <w:webHidden/>
            <w:sz w:val="22"/>
            <w:szCs w:val="22"/>
          </w:rPr>
          <w:fldChar w:fldCharType="separate"/>
        </w:r>
        <w:r w:rsidRPr="002874DD">
          <w:rPr>
            <w:noProof/>
            <w:webHidden/>
            <w:sz w:val="22"/>
            <w:szCs w:val="22"/>
          </w:rPr>
          <w:t>21</w:t>
        </w:r>
        <w:r w:rsidRPr="002874DD">
          <w:rPr>
            <w:noProof/>
            <w:webHidden/>
            <w:sz w:val="22"/>
            <w:szCs w:val="22"/>
          </w:rPr>
          <w:fldChar w:fldCharType="end"/>
        </w:r>
      </w:hyperlink>
    </w:p>
    <w:p w14:paraId="2D1FA8C7" w14:textId="2E8E5692"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4" w:history="1">
        <w:r w:rsidRPr="002874DD">
          <w:rPr>
            <w:rStyle w:val="Hyperlink"/>
            <w:noProof/>
            <w:sz w:val="22"/>
            <w:szCs w:val="22"/>
          </w:rPr>
          <w:t>33.</w:t>
        </w:r>
        <w:r w:rsidRPr="002874DD">
          <w:rPr>
            <w:rFonts w:eastAsiaTheme="minorEastAsia"/>
            <w:smallCaps w:val="0"/>
            <w:noProof/>
            <w:sz w:val="28"/>
            <w:szCs w:val="28"/>
            <w:lang w:eastAsia="en-GB"/>
          </w:rPr>
          <w:tab/>
        </w:r>
        <w:r w:rsidRPr="002874DD">
          <w:rPr>
            <w:rStyle w:val="Hyperlink"/>
            <w:noProof/>
            <w:sz w:val="22"/>
            <w:szCs w:val="22"/>
          </w:rPr>
          <w:t>Traffic Management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_Toc184200294 \h </w:instrText>
        </w:r>
        <w:r w:rsidRPr="002874DD">
          <w:rPr>
            <w:noProof/>
            <w:webHidden/>
            <w:sz w:val="22"/>
            <w:szCs w:val="22"/>
          </w:rPr>
        </w:r>
        <w:r w:rsidRPr="002874DD">
          <w:rPr>
            <w:noProof/>
            <w:webHidden/>
            <w:sz w:val="22"/>
            <w:szCs w:val="22"/>
          </w:rPr>
          <w:fldChar w:fldCharType="separate"/>
        </w:r>
        <w:r w:rsidRPr="002874DD">
          <w:rPr>
            <w:noProof/>
            <w:webHidden/>
            <w:sz w:val="22"/>
            <w:szCs w:val="22"/>
          </w:rPr>
          <w:t>21</w:t>
        </w:r>
        <w:r w:rsidRPr="002874DD">
          <w:rPr>
            <w:noProof/>
            <w:webHidden/>
            <w:sz w:val="22"/>
            <w:szCs w:val="22"/>
          </w:rPr>
          <w:fldChar w:fldCharType="end"/>
        </w:r>
      </w:hyperlink>
    </w:p>
    <w:p w14:paraId="329A9377" w14:textId="6DF8732A"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5" w:history="1">
        <w:r w:rsidRPr="002874DD">
          <w:rPr>
            <w:rStyle w:val="Hyperlink"/>
            <w:noProof/>
            <w:sz w:val="22"/>
            <w:szCs w:val="22"/>
          </w:rPr>
          <w:t>34.</w:t>
        </w:r>
        <w:r w:rsidRPr="002874DD">
          <w:rPr>
            <w:rFonts w:eastAsiaTheme="minorEastAsia"/>
            <w:smallCaps w:val="0"/>
            <w:noProof/>
            <w:sz w:val="28"/>
            <w:szCs w:val="28"/>
            <w:lang w:eastAsia="en-GB"/>
          </w:rPr>
          <w:tab/>
        </w:r>
        <w:r w:rsidRPr="002874DD">
          <w:rPr>
            <w:rStyle w:val="Hyperlink"/>
            <w:noProof/>
            <w:sz w:val="22"/>
            <w:szCs w:val="22"/>
          </w:rPr>
          <w:t>Trees and Wooded Areas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_Toc184200295 \h </w:instrText>
        </w:r>
        <w:r w:rsidRPr="002874DD">
          <w:rPr>
            <w:noProof/>
            <w:webHidden/>
            <w:sz w:val="22"/>
            <w:szCs w:val="22"/>
          </w:rPr>
        </w:r>
        <w:r w:rsidRPr="002874DD">
          <w:rPr>
            <w:noProof/>
            <w:webHidden/>
            <w:sz w:val="22"/>
            <w:szCs w:val="22"/>
          </w:rPr>
          <w:fldChar w:fldCharType="separate"/>
        </w:r>
        <w:r w:rsidRPr="002874DD">
          <w:rPr>
            <w:noProof/>
            <w:webHidden/>
            <w:sz w:val="22"/>
            <w:szCs w:val="22"/>
          </w:rPr>
          <w:t>21</w:t>
        </w:r>
        <w:r w:rsidRPr="002874DD">
          <w:rPr>
            <w:noProof/>
            <w:webHidden/>
            <w:sz w:val="22"/>
            <w:szCs w:val="22"/>
          </w:rPr>
          <w:fldChar w:fldCharType="end"/>
        </w:r>
      </w:hyperlink>
    </w:p>
    <w:p w14:paraId="6F180668" w14:textId="78C75F9D"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6" w:history="1">
        <w:r w:rsidRPr="002874DD">
          <w:rPr>
            <w:rStyle w:val="Hyperlink"/>
            <w:noProof/>
            <w:sz w:val="22"/>
            <w:szCs w:val="22"/>
          </w:rPr>
          <w:t>35.</w:t>
        </w:r>
        <w:r w:rsidRPr="002874DD">
          <w:rPr>
            <w:rFonts w:eastAsiaTheme="minorEastAsia"/>
            <w:smallCaps w:val="0"/>
            <w:noProof/>
            <w:sz w:val="28"/>
            <w:szCs w:val="28"/>
            <w:lang w:eastAsia="en-GB"/>
          </w:rPr>
          <w:tab/>
        </w:r>
        <w:r w:rsidRPr="002874DD">
          <w:rPr>
            <w:rStyle w:val="Hyperlink"/>
            <w:noProof/>
            <w:sz w:val="22"/>
            <w:szCs w:val="22"/>
          </w:rPr>
          <w:t>Water Hygiene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_Toc184200296 \h </w:instrText>
        </w:r>
        <w:r w:rsidRPr="002874DD">
          <w:rPr>
            <w:noProof/>
            <w:webHidden/>
            <w:sz w:val="22"/>
            <w:szCs w:val="22"/>
          </w:rPr>
        </w:r>
        <w:r w:rsidRPr="002874DD">
          <w:rPr>
            <w:noProof/>
            <w:webHidden/>
            <w:sz w:val="22"/>
            <w:szCs w:val="22"/>
          </w:rPr>
          <w:fldChar w:fldCharType="separate"/>
        </w:r>
        <w:r w:rsidRPr="002874DD">
          <w:rPr>
            <w:noProof/>
            <w:webHidden/>
            <w:sz w:val="22"/>
            <w:szCs w:val="22"/>
          </w:rPr>
          <w:t>21</w:t>
        </w:r>
        <w:r w:rsidRPr="002874DD">
          <w:rPr>
            <w:noProof/>
            <w:webHidden/>
            <w:sz w:val="22"/>
            <w:szCs w:val="22"/>
          </w:rPr>
          <w:fldChar w:fldCharType="end"/>
        </w:r>
      </w:hyperlink>
    </w:p>
    <w:p w14:paraId="07BABD3E" w14:textId="4B287959"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7" w:history="1">
        <w:r w:rsidRPr="002874DD">
          <w:rPr>
            <w:rStyle w:val="Hyperlink"/>
            <w:noProof/>
            <w:sz w:val="22"/>
            <w:szCs w:val="22"/>
          </w:rPr>
          <w:t>36.</w:t>
        </w:r>
        <w:r w:rsidRPr="002874DD">
          <w:rPr>
            <w:rFonts w:eastAsiaTheme="minorEastAsia"/>
            <w:smallCaps w:val="0"/>
            <w:noProof/>
            <w:sz w:val="28"/>
            <w:szCs w:val="28"/>
            <w:lang w:eastAsia="en-GB"/>
          </w:rPr>
          <w:tab/>
        </w:r>
        <w:r w:rsidRPr="002874DD">
          <w:rPr>
            <w:rStyle w:val="Hyperlink"/>
            <w:noProof/>
            <w:sz w:val="22"/>
            <w:szCs w:val="22"/>
          </w:rPr>
          <w:t>Workplace Welfare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_Toc184200297 \h </w:instrText>
        </w:r>
        <w:r w:rsidRPr="002874DD">
          <w:rPr>
            <w:noProof/>
            <w:webHidden/>
            <w:sz w:val="22"/>
            <w:szCs w:val="22"/>
          </w:rPr>
        </w:r>
        <w:r w:rsidRPr="002874DD">
          <w:rPr>
            <w:noProof/>
            <w:webHidden/>
            <w:sz w:val="22"/>
            <w:szCs w:val="22"/>
          </w:rPr>
          <w:fldChar w:fldCharType="separate"/>
        </w:r>
        <w:r w:rsidRPr="002874DD">
          <w:rPr>
            <w:noProof/>
            <w:webHidden/>
            <w:sz w:val="22"/>
            <w:szCs w:val="22"/>
          </w:rPr>
          <w:t>22</w:t>
        </w:r>
        <w:r w:rsidRPr="002874DD">
          <w:rPr>
            <w:noProof/>
            <w:webHidden/>
            <w:sz w:val="22"/>
            <w:szCs w:val="22"/>
          </w:rPr>
          <w:fldChar w:fldCharType="end"/>
        </w:r>
      </w:hyperlink>
    </w:p>
    <w:p w14:paraId="21FAB7EF" w14:textId="245E5B46" w:rsidR="00AC6202" w:rsidRPr="002874DD" w:rsidRDefault="00AC6202">
      <w:pPr>
        <w:pStyle w:val="TOC2"/>
        <w:tabs>
          <w:tab w:val="right" w:leader="dot" w:pos="9628"/>
        </w:tabs>
        <w:rPr>
          <w:rFonts w:eastAsiaTheme="minorEastAsia"/>
          <w:smallCaps w:val="0"/>
          <w:noProof/>
          <w:sz w:val="28"/>
          <w:szCs w:val="28"/>
          <w:lang w:eastAsia="en-GB"/>
        </w:rPr>
      </w:pPr>
      <w:hyperlink w:anchor="_Toc184200298" w:history="1">
        <w:r w:rsidRPr="002874DD">
          <w:rPr>
            <w:rStyle w:val="Hyperlink"/>
            <w:noProof/>
            <w:sz w:val="22"/>
            <w:szCs w:val="22"/>
          </w:rPr>
          <w:t>Operations Arrangements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_Toc184200298 \h </w:instrText>
        </w:r>
        <w:r w:rsidRPr="002874DD">
          <w:rPr>
            <w:noProof/>
            <w:webHidden/>
            <w:sz w:val="22"/>
            <w:szCs w:val="22"/>
          </w:rPr>
        </w:r>
        <w:r w:rsidRPr="002874DD">
          <w:rPr>
            <w:noProof/>
            <w:webHidden/>
            <w:sz w:val="22"/>
            <w:szCs w:val="22"/>
          </w:rPr>
          <w:fldChar w:fldCharType="separate"/>
        </w:r>
        <w:r w:rsidRPr="002874DD">
          <w:rPr>
            <w:noProof/>
            <w:webHidden/>
            <w:sz w:val="22"/>
            <w:szCs w:val="22"/>
          </w:rPr>
          <w:t>23</w:t>
        </w:r>
        <w:r w:rsidRPr="002874DD">
          <w:rPr>
            <w:noProof/>
            <w:webHidden/>
            <w:sz w:val="22"/>
            <w:szCs w:val="22"/>
          </w:rPr>
          <w:fldChar w:fldCharType="end"/>
        </w:r>
      </w:hyperlink>
    </w:p>
    <w:p w14:paraId="2A6F1F72" w14:textId="3C06CB39"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9" w:history="1">
        <w:r w:rsidRPr="002874DD">
          <w:rPr>
            <w:rStyle w:val="Hyperlink"/>
            <w:noProof/>
            <w:sz w:val="22"/>
            <w:szCs w:val="22"/>
          </w:rPr>
          <w:t>37.</w:t>
        </w:r>
        <w:r w:rsidRPr="002874DD">
          <w:rPr>
            <w:rFonts w:eastAsiaTheme="minorEastAsia"/>
            <w:smallCaps w:val="0"/>
            <w:noProof/>
            <w:sz w:val="28"/>
            <w:szCs w:val="28"/>
            <w:lang w:eastAsia="en-GB"/>
          </w:rPr>
          <w:tab/>
        </w:r>
        <w:r w:rsidRPr="002874DD">
          <w:rPr>
            <w:rStyle w:val="Hyperlink"/>
            <w:noProof/>
            <w:sz w:val="22"/>
            <w:szCs w:val="22"/>
          </w:rPr>
          <w:t>Catering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_Toc184200299 \h </w:instrText>
        </w:r>
        <w:r w:rsidRPr="002874DD">
          <w:rPr>
            <w:noProof/>
            <w:webHidden/>
            <w:sz w:val="22"/>
            <w:szCs w:val="22"/>
          </w:rPr>
        </w:r>
        <w:r w:rsidRPr="002874DD">
          <w:rPr>
            <w:noProof/>
            <w:webHidden/>
            <w:sz w:val="22"/>
            <w:szCs w:val="22"/>
          </w:rPr>
          <w:fldChar w:fldCharType="separate"/>
        </w:r>
        <w:r w:rsidRPr="002874DD">
          <w:rPr>
            <w:noProof/>
            <w:webHidden/>
            <w:sz w:val="22"/>
            <w:szCs w:val="22"/>
          </w:rPr>
          <w:t>23</w:t>
        </w:r>
        <w:r w:rsidRPr="002874DD">
          <w:rPr>
            <w:noProof/>
            <w:webHidden/>
            <w:sz w:val="22"/>
            <w:szCs w:val="22"/>
          </w:rPr>
          <w:fldChar w:fldCharType="end"/>
        </w:r>
      </w:hyperlink>
    </w:p>
    <w:p w14:paraId="0416272B" w14:textId="3685BABF"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0" w:history="1">
        <w:r w:rsidRPr="002874DD">
          <w:rPr>
            <w:rStyle w:val="Hyperlink"/>
            <w:noProof/>
            <w:sz w:val="22"/>
            <w:szCs w:val="22"/>
          </w:rPr>
          <w:t>38.</w:t>
        </w:r>
        <w:r w:rsidRPr="002874DD">
          <w:rPr>
            <w:rFonts w:eastAsiaTheme="minorEastAsia"/>
            <w:smallCaps w:val="0"/>
            <w:noProof/>
            <w:sz w:val="28"/>
            <w:szCs w:val="28"/>
            <w:lang w:eastAsia="en-GB"/>
          </w:rPr>
          <w:tab/>
        </w:r>
        <w:r w:rsidRPr="002874DD">
          <w:rPr>
            <w:rStyle w:val="Hyperlink"/>
            <w:noProof/>
            <w:sz w:val="22"/>
            <w:szCs w:val="22"/>
          </w:rPr>
          <w:t>Combined Cadet Force (CCF)</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_Toc184200300 \h </w:instrText>
        </w:r>
        <w:r w:rsidRPr="002874DD">
          <w:rPr>
            <w:noProof/>
            <w:webHidden/>
            <w:sz w:val="22"/>
            <w:szCs w:val="22"/>
          </w:rPr>
        </w:r>
        <w:r w:rsidRPr="002874DD">
          <w:rPr>
            <w:noProof/>
            <w:webHidden/>
            <w:sz w:val="22"/>
            <w:szCs w:val="22"/>
          </w:rPr>
          <w:fldChar w:fldCharType="separate"/>
        </w:r>
        <w:r w:rsidRPr="002874DD">
          <w:rPr>
            <w:noProof/>
            <w:webHidden/>
            <w:sz w:val="22"/>
            <w:szCs w:val="22"/>
          </w:rPr>
          <w:t>23</w:t>
        </w:r>
        <w:r w:rsidRPr="002874DD">
          <w:rPr>
            <w:noProof/>
            <w:webHidden/>
            <w:sz w:val="22"/>
            <w:szCs w:val="22"/>
          </w:rPr>
          <w:fldChar w:fldCharType="end"/>
        </w:r>
      </w:hyperlink>
    </w:p>
    <w:p w14:paraId="60E94C6C" w14:textId="1084E617"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1" w:history="1">
        <w:r w:rsidRPr="002874DD">
          <w:rPr>
            <w:rStyle w:val="Hyperlink"/>
            <w:noProof/>
            <w:sz w:val="22"/>
            <w:szCs w:val="22"/>
          </w:rPr>
          <w:t>39.</w:t>
        </w:r>
        <w:r w:rsidRPr="002874DD">
          <w:rPr>
            <w:rFonts w:eastAsiaTheme="minorEastAsia"/>
            <w:smallCaps w:val="0"/>
            <w:noProof/>
            <w:sz w:val="28"/>
            <w:szCs w:val="28"/>
            <w:lang w:eastAsia="en-GB"/>
          </w:rPr>
          <w:tab/>
        </w:r>
        <w:r w:rsidRPr="002874DD">
          <w:rPr>
            <w:rStyle w:val="Hyperlink"/>
            <w:noProof/>
            <w:sz w:val="22"/>
            <w:szCs w:val="22"/>
          </w:rPr>
          <w:t>Display Screen Equipment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_Toc184200301 \h </w:instrText>
        </w:r>
        <w:r w:rsidRPr="002874DD">
          <w:rPr>
            <w:noProof/>
            <w:webHidden/>
            <w:sz w:val="22"/>
            <w:szCs w:val="22"/>
          </w:rPr>
        </w:r>
        <w:r w:rsidRPr="002874DD">
          <w:rPr>
            <w:noProof/>
            <w:webHidden/>
            <w:sz w:val="22"/>
            <w:szCs w:val="22"/>
          </w:rPr>
          <w:fldChar w:fldCharType="separate"/>
        </w:r>
        <w:r w:rsidRPr="002874DD">
          <w:rPr>
            <w:noProof/>
            <w:webHidden/>
            <w:sz w:val="22"/>
            <w:szCs w:val="22"/>
          </w:rPr>
          <w:t>23</w:t>
        </w:r>
        <w:r w:rsidRPr="002874DD">
          <w:rPr>
            <w:noProof/>
            <w:webHidden/>
            <w:sz w:val="22"/>
            <w:szCs w:val="22"/>
          </w:rPr>
          <w:fldChar w:fldCharType="end"/>
        </w:r>
      </w:hyperlink>
    </w:p>
    <w:p w14:paraId="7125C717" w14:textId="2626746F"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2" w:history="1">
        <w:r w:rsidRPr="002874DD">
          <w:rPr>
            <w:rStyle w:val="Hyperlink"/>
            <w:noProof/>
            <w:sz w:val="22"/>
            <w:szCs w:val="22"/>
          </w:rPr>
          <w:t>40.</w:t>
        </w:r>
        <w:r w:rsidRPr="002874DD">
          <w:rPr>
            <w:rFonts w:eastAsiaTheme="minorEastAsia"/>
            <w:smallCaps w:val="0"/>
            <w:noProof/>
            <w:sz w:val="28"/>
            <w:szCs w:val="28"/>
            <w:lang w:eastAsia="en-GB"/>
          </w:rPr>
          <w:tab/>
        </w:r>
        <w:r w:rsidRPr="002874DD">
          <w:rPr>
            <w:rStyle w:val="Hyperlink"/>
            <w:noProof/>
            <w:sz w:val="22"/>
            <w:szCs w:val="22"/>
          </w:rPr>
          <w:t>Driving for Work</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_Toc184200302 \h </w:instrText>
        </w:r>
        <w:r w:rsidRPr="002874DD">
          <w:rPr>
            <w:noProof/>
            <w:webHidden/>
            <w:sz w:val="22"/>
            <w:szCs w:val="22"/>
          </w:rPr>
        </w:r>
        <w:r w:rsidRPr="002874DD">
          <w:rPr>
            <w:noProof/>
            <w:webHidden/>
            <w:sz w:val="22"/>
            <w:szCs w:val="22"/>
          </w:rPr>
          <w:fldChar w:fldCharType="separate"/>
        </w:r>
        <w:r w:rsidRPr="002874DD">
          <w:rPr>
            <w:noProof/>
            <w:webHidden/>
            <w:sz w:val="22"/>
            <w:szCs w:val="22"/>
          </w:rPr>
          <w:t>23</w:t>
        </w:r>
        <w:r w:rsidRPr="002874DD">
          <w:rPr>
            <w:noProof/>
            <w:webHidden/>
            <w:sz w:val="22"/>
            <w:szCs w:val="22"/>
          </w:rPr>
          <w:fldChar w:fldCharType="end"/>
        </w:r>
      </w:hyperlink>
    </w:p>
    <w:p w14:paraId="5153A0DC" w14:textId="109EE85C"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3" w:history="1">
        <w:r w:rsidRPr="002874DD">
          <w:rPr>
            <w:rStyle w:val="Hyperlink"/>
            <w:noProof/>
            <w:sz w:val="22"/>
            <w:szCs w:val="22"/>
          </w:rPr>
          <w:t>41.</w:t>
        </w:r>
        <w:r w:rsidRPr="002874DD">
          <w:rPr>
            <w:rFonts w:eastAsiaTheme="minorEastAsia"/>
            <w:smallCaps w:val="0"/>
            <w:noProof/>
            <w:sz w:val="28"/>
            <w:szCs w:val="28"/>
            <w:lang w:eastAsia="en-GB"/>
          </w:rPr>
          <w:tab/>
        </w:r>
        <w:r w:rsidRPr="002874DD">
          <w:rPr>
            <w:rStyle w:val="Hyperlink"/>
            <w:noProof/>
            <w:sz w:val="22"/>
            <w:szCs w:val="22"/>
          </w:rPr>
          <w:t>Educational Visits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_Toc184200303 \h </w:instrText>
        </w:r>
        <w:r w:rsidRPr="002874DD">
          <w:rPr>
            <w:noProof/>
            <w:webHidden/>
            <w:sz w:val="22"/>
            <w:szCs w:val="22"/>
          </w:rPr>
        </w:r>
        <w:r w:rsidRPr="002874DD">
          <w:rPr>
            <w:noProof/>
            <w:webHidden/>
            <w:sz w:val="22"/>
            <w:szCs w:val="22"/>
          </w:rPr>
          <w:fldChar w:fldCharType="separate"/>
        </w:r>
        <w:r w:rsidRPr="002874DD">
          <w:rPr>
            <w:noProof/>
            <w:webHidden/>
            <w:sz w:val="22"/>
            <w:szCs w:val="22"/>
          </w:rPr>
          <w:t>23</w:t>
        </w:r>
        <w:r w:rsidRPr="002874DD">
          <w:rPr>
            <w:noProof/>
            <w:webHidden/>
            <w:sz w:val="22"/>
            <w:szCs w:val="22"/>
          </w:rPr>
          <w:fldChar w:fldCharType="end"/>
        </w:r>
      </w:hyperlink>
    </w:p>
    <w:p w14:paraId="104EFA28" w14:textId="01F128FF"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4" w:history="1">
        <w:r w:rsidRPr="002874DD">
          <w:rPr>
            <w:rStyle w:val="Hyperlink"/>
            <w:noProof/>
            <w:sz w:val="22"/>
            <w:szCs w:val="22"/>
          </w:rPr>
          <w:t>42.</w:t>
        </w:r>
        <w:r w:rsidRPr="002874DD">
          <w:rPr>
            <w:rFonts w:eastAsiaTheme="minorEastAsia"/>
            <w:smallCaps w:val="0"/>
            <w:noProof/>
            <w:sz w:val="28"/>
            <w:szCs w:val="28"/>
            <w:lang w:eastAsia="en-GB"/>
          </w:rPr>
          <w:tab/>
        </w:r>
        <w:r w:rsidRPr="002874DD">
          <w:rPr>
            <w:rStyle w:val="Hyperlink"/>
            <w:noProof/>
            <w:sz w:val="22"/>
            <w:szCs w:val="22"/>
          </w:rPr>
          <w:t>Event Management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_Toc184200304 \h </w:instrText>
        </w:r>
        <w:r w:rsidRPr="002874DD">
          <w:rPr>
            <w:noProof/>
            <w:webHidden/>
            <w:sz w:val="22"/>
            <w:szCs w:val="22"/>
          </w:rPr>
        </w:r>
        <w:r w:rsidRPr="002874DD">
          <w:rPr>
            <w:noProof/>
            <w:webHidden/>
            <w:sz w:val="22"/>
            <w:szCs w:val="22"/>
          </w:rPr>
          <w:fldChar w:fldCharType="separate"/>
        </w:r>
        <w:r w:rsidRPr="002874DD">
          <w:rPr>
            <w:noProof/>
            <w:webHidden/>
            <w:sz w:val="22"/>
            <w:szCs w:val="22"/>
          </w:rPr>
          <w:t>24</w:t>
        </w:r>
        <w:r w:rsidRPr="002874DD">
          <w:rPr>
            <w:noProof/>
            <w:webHidden/>
            <w:sz w:val="22"/>
            <w:szCs w:val="22"/>
          </w:rPr>
          <w:fldChar w:fldCharType="end"/>
        </w:r>
      </w:hyperlink>
    </w:p>
    <w:p w14:paraId="40DF8907" w14:textId="015B9440"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5" w:history="1">
        <w:r w:rsidRPr="002874DD">
          <w:rPr>
            <w:rStyle w:val="Hyperlink"/>
            <w:noProof/>
            <w:sz w:val="22"/>
            <w:szCs w:val="22"/>
          </w:rPr>
          <w:t>43.</w:t>
        </w:r>
        <w:r w:rsidRPr="002874DD">
          <w:rPr>
            <w:rFonts w:eastAsiaTheme="minorEastAsia"/>
            <w:smallCaps w:val="0"/>
            <w:noProof/>
            <w:sz w:val="28"/>
            <w:szCs w:val="28"/>
            <w:lang w:eastAsia="en-GB"/>
          </w:rPr>
          <w:tab/>
        </w:r>
        <w:r w:rsidRPr="002874DD">
          <w:rPr>
            <w:rStyle w:val="Hyperlink"/>
            <w:noProof/>
            <w:sz w:val="22"/>
            <w:szCs w:val="22"/>
          </w:rPr>
          <w:t>First Aid</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_Toc184200305 \h </w:instrText>
        </w:r>
        <w:r w:rsidRPr="002874DD">
          <w:rPr>
            <w:noProof/>
            <w:webHidden/>
            <w:sz w:val="22"/>
            <w:szCs w:val="22"/>
          </w:rPr>
        </w:r>
        <w:r w:rsidRPr="002874DD">
          <w:rPr>
            <w:noProof/>
            <w:webHidden/>
            <w:sz w:val="22"/>
            <w:szCs w:val="22"/>
          </w:rPr>
          <w:fldChar w:fldCharType="separate"/>
        </w:r>
        <w:r w:rsidRPr="002874DD">
          <w:rPr>
            <w:noProof/>
            <w:webHidden/>
            <w:sz w:val="22"/>
            <w:szCs w:val="22"/>
          </w:rPr>
          <w:t>24</w:t>
        </w:r>
        <w:r w:rsidRPr="002874DD">
          <w:rPr>
            <w:noProof/>
            <w:webHidden/>
            <w:sz w:val="22"/>
            <w:szCs w:val="22"/>
          </w:rPr>
          <w:fldChar w:fldCharType="end"/>
        </w:r>
      </w:hyperlink>
    </w:p>
    <w:p w14:paraId="5A98A9BB" w14:textId="1618BB8C"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6" w:history="1">
        <w:r w:rsidRPr="002874DD">
          <w:rPr>
            <w:rStyle w:val="Hyperlink"/>
            <w:noProof/>
            <w:sz w:val="22"/>
            <w:szCs w:val="22"/>
          </w:rPr>
          <w:t>44.</w:t>
        </w:r>
        <w:r w:rsidRPr="002874DD">
          <w:rPr>
            <w:rFonts w:eastAsiaTheme="minorEastAsia"/>
            <w:smallCaps w:val="0"/>
            <w:noProof/>
            <w:sz w:val="28"/>
            <w:szCs w:val="28"/>
            <w:lang w:eastAsia="en-GB"/>
          </w:rPr>
          <w:tab/>
        </w:r>
        <w:r w:rsidRPr="002874DD">
          <w:rPr>
            <w:rStyle w:val="Hyperlink"/>
            <w:noProof/>
            <w:sz w:val="22"/>
            <w:szCs w:val="22"/>
          </w:rPr>
          <w:t>Hazardous Substances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_Toc184200306 \h </w:instrText>
        </w:r>
        <w:r w:rsidRPr="002874DD">
          <w:rPr>
            <w:noProof/>
            <w:webHidden/>
            <w:sz w:val="22"/>
            <w:szCs w:val="22"/>
          </w:rPr>
        </w:r>
        <w:r w:rsidRPr="002874DD">
          <w:rPr>
            <w:noProof/>
            <w:webHidden/>
            <w:sz w:val="22"/>
            <w:szCs w:val="22"/>
          </w:rPr>
          <w:fldChar w:fldCharType="separate"/>
        </w:r>
        <w:r w:rsidRPr="002874DD">
          <w:rPr>
            <w:noProof/>
            <w:webHidden/>
            <w:sz w:val="22"/>
            <w:szCs w:val="22"/>
          </w:rPr>
          <w:t>24</w:t>
        </w:r>
        <w:r w:rsidRPr="002874DD">
          <w:rPr>
            <w:noProof/>
            <w:webHidden/>
            <w:sz w:val="22"/>
            <w:szCs w:val="22"/>
          </w:rPr>
          <w:fldChar w:fldCharType="end"/>
        </w:r>
      </w:hyperlink>
    </w:p>
    <w:p w14:paraId="2DB4631F" w14:textId="2A36068C"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7" w:history="1">
        <w:r w:rsidRPr="002874DD">
          <w:rPr>
            <w:rStyle w:val="Hyperlink"/>
            <w:noProof/>
            <w:sz w:val="22"/>
            <w:szCs w:val="22"/>
          </w:rPr>
          <w:t>45.</w:t>
        </w:r>
        <w:r w:rsidRPr="002874DD">
          <w:rPr>
            <w:rFonts w:eastAsiaTheme="minorEastAsia"/>
            <w:smallCaps w:val="0"/>
            <w:noProof/>
            <w:sz w:val="28"/>
            <w:szCs w:val="28"/>
            <w:lang w:eastAsia="en-GB"/>
          </w:rPr>
          <w:tab/>
        </w:r>
        <w:r w:rsidRPr="002874DD">
          <w:rPr>
            <w:rStyle w:val="Hyperlink"/>
            <w:noProof/>
            <w:sz w:val="22"/>
            <w:szCs w:val="22"/>
          </w:rPr>
          <w:t>Infection Control and Health Protection</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_Toc184200307 \h </w:instrText>
        </w:r>
        <w:r w:rsidRPr="002874DD">
          <w:rPr>
            <w:noProof/>
            <w:webHidden/>
            <w:sz w:val="22"/>
            <w:szCs w:val="22"/>
          </w:rPr>
        </w:r>
        <w:r w:rsidRPr="002874DD">
          <w:rPr>
            <w:noProof/>
            <w:webHidden/>
            <w:sz w:val="22"/>
            <w:szCs w:val="22"/>
          </w:rPr>
          <w:fldChar w:fldCharType="separate"/>
        </w:r>
        <w:r w:rsidRPr="002874DD">
          <w:rPr>
            <w:noProof/>
            <w:webHidden/>
            <w:sz w:val="22"/>
            <w:szCs w:val="22"/>
          </w:rPr>
          <w:t>25</w:t>
        </w:r>
        <w:r w:rsidRPr="002874DD">
          <w:rPr>
            <w:noProof/>
            <w:webHidden/>
            <w:sz w:val="22"/>
            <w:szCs w:val="22"/>
          </w:rPr>
          <w:fldChar w:fldCharType="end"/>
        </w:r>
      </w:hyperlink>
    </w:p>
    <w:p w14:paraId="7C4B5D39" w14:textId="0EDC6512"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8" w:history="1">
        <w:r w:rsidRPr="002874DD">
          <w:rPr>
            <w:rStyle w:val="Hyperlink"/>
            <w:noProof/>
            <w:sz w:val="22"/>
            <w:szCs w:val="22"/>
          </w:rPr>
          <w:t>46.</w:t>
        </w:r>
        <w:r w:rsidRPr="002874DD">
          <w:rPr>
            <w:rFonts w:eastAsiaTheme="minorEastAsia"/>
            <w:smallCaps w:val="0"/>
            <w:noProof/>
            <w:sz w:val="28"/>
            <w:szCs w:val="28"/>
            <w:lang w:eastAsia="en-GB"/>
          </w:rPr>
          <w:tab/>
        </w:r>
        <w:r w:rsidRPr="002874DD">
          <w:rPr>
            <w:rStyle w:val="Hyperlink"/>
            <w:noProof/>
            <w:sz w:val="22"/>
            <w:szCs w:val="22"/>
          </w:rPr>
          <w:t>Manual Handling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_Toc184200308 \h </w:instrText>
        </w:r>
        <w:r w:rsidRPr="002874DD">
          <w:rPr>
            <w:noProof/>
            <w:webHidden/>
            <w:sz w:val="22"/>
            <w:szCs w:val="22"/>
          </w:rPr>
        </w:r>
        <w:r w:rsidRPr="002874DD">
          <w:rPr>
            <w:noProof/>
            <w:webHidden/>
            <w:sz w:val="22"/>
            <w:szCs w:val="22"/>
          </w:rPr>
          <w:fldChar w:fldCharType="separate"/>
        </w:r>
        <w:r w:rsidRPr="002874DD">
          <w:rPr>
            <w:noProof/>
            <w:webHidden/>
            <w:sz w:val="22"/>
            <w:szCs w:val="22"/>
          </w:rPr>
          <w:t>25</w:t>
        </w:r>
        <w:r w:rsidRPr="002874DD">
          <w:rPr>
            <w:noProof/>
            <w:webHidden/>
            <w:sz w:val="22"/>
            <w:szCs w:val="22"/>
          </w:rPr>
          <w:fldChar w:fldCharType="end"/>
        </w:r>
      </w:hyperlink>
    </w:p>
    <w:p w14:paraId="7244400D" w14:textId="03714D27"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9" w:history="1">
        <w:r w:rsidRPr="002874DD">
          <w:rPr>
            <w:rStyle w:val="Hyperlink"/>
            <w:noProof/>
            <w:sz w:val="22"/>
            <w:szCs w:val="22"/>
          </w:rPr>
          <w:t>47.</w:t>
        </w:r>
        <w:r w:rsidRPr="002874DD">
          <w:rPr>
            <w:rFonts w:eastAsiaTheme="minorEastAsia"/>
            <w:smallCaps w:val="0"/>
            <w:noProof/>
            <w:sz w:val="28"/>
            <w:szCs w:val="28"/>
            <w:lang w:eastAsia="en-GB"/>
          </w:rPr>
          <w:tab/>
        </w:r>
        <w:r w:rsidRPr="002874DD">
          <w:rPr>
            <w:rStyle w:val="Hyperlink"/>
            <w:noProof/>
            <w:sz w:val="22"/>
            <w:szCs w:val="22"/>
          </w:rPr>
          <w:t>Noise at Work</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_Toc184200309 \h </w:instrText>
        </w:r>
        <w:r w:rsidRPr="002874DD">
          <w:rPr>
            <w:noProof/>
            <w:webHidden/>
            <w:sz w:val="22"/>
            <w:szCs w:val="22"/>
          </w:rPr>
        </w:r>
        <w:r w:rsidRPr="002874DD">
          <w:rPr>
            <w:noProof/>
            <w:webHidden/>
            <w:sz w:val="22"/>
            <w:szCs w:val="22"/>
          </w:rPr>
          <w:fldChar w:fldCharType="separate"/>
        </w:r>
        <w:r w:rsidRPr="002874DD">
          <w:rPr>
            <w:noProof/>
            <w:webHidden/>
            <w:sz w:val="22"/>
            <w:szCs w:val="22"/>
          </w:rPr>
          <w:t>25</w:t>
        </w:r>
        <w:r w:rsidRPr="002874DD">
          <w:rPr>
            <w:noProof/>
            <w:webHidden/>
            <w:sz w:val="22"/>
            <w:szCs w:val="22"/>
          </w:rPr>
          <w:fldChar w:fldCharType="end"/>
        </w:r>
      </w:hyperlink>
    </w:p>
    <w:p w14:paraId="3F5A25BD" w14:textId="1100E2E4"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0" w:history="1">
        <w:r w:rsidRPr="002874DD">
          <w:rPr>
            <w:rStyle w:val="Hyperlink"/>
            <w:noProof/>
            <w:sz w:val="22"/>
            <w:szCs w:val="22"/>
          </w:rPr>
          <w:t>48.</w:t>
        </w:r>
        <w:r w:rsidRPr="002874DD">
          <w:rPr>
            <w:rFonts w:eastAsiaTheme="minorEastAsia"/>
            <w:smallCaps w:val="0"/>
            <w:noProof/>
            <w:sz w:val="28"/>
            <w:szCs w:val="28"/>
            <w:lang w:eastAsia="en-GB"/>
          </w:rPr>
          <w:tab/>
        </w:r>
        <w:r w:rsidRPr="002874DD">
          <w:rPr>
            <w:rStyle w:val="Hyperlink"/>
            <w:noProof/>
            <w:sz w:val="22"/>
            <w:szCs w:val="22"/>
          </w:rPr>
          <w:t>Personal Protective Equipment (PPE)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_Toc184200310 \h </w:instrText>
        </w:r>
        <w:r w:rsidRPr="002874DD">
          <w:rPr>
            <w:noProof/>
            <w:webHidden/>
            <w:sz w:val="22"/>
            <w:szCs w:val="22"/>
          </w:rPr>
        </w:r>
        <w:r w:rsidRPr="002874DD">
          <w:rPr>
            <w:noProof/>
            <w:webHidden/>
            <w:sz w:val="22"/>
            <w:szCs w:val="22"/>
          </w:rPr>
          <w:fldChar w:fldCharType="separate"/>
        </w:r>
        <w:r w:rsidRPr="002874DD">
          <w:rPr>
            <w:noProof/>
            <w:webHidden/>
            <w:sz w:val="22"/>
            <w:szCs w:val="22"/>
          </w:rPr>
          <w:t>25</w:t>
        </w:r>
        <w:r w:rsidRPr="002874DD">
          <w:rPr>
            <w:noProof/>
            <w:webHidden/>
            <w:sz w:val="22"/>
            <w:szCs w:val="22"/>
          </w:rPr>
          <w:fldChar w:fldCharType="end"/>
        </w:r>
      </w:hyperlink>
    </w:p>
    <w:p w14:paraId="0066969C" w14:textId="5806D24D"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1" w:history="1">
        <w:r w:rsidRPr="002874DD">
          <w:rPr>
            <w:rStyle w:val="Hyperlink"/>
            <w:noProof/>
            <w:sz w:val="22"/>
            <w:szCs w:val="22"/>
          </w:rPr>
          <w:t>49.</w:t>
        </w:r>
        <w:r w:rsidRPr="002874DD">
          <w:rPr>
            <w:rFonts w:eastAsiaTheme="minorEastAsia"/>
            <w:smallCaps w:val="0"/>
            <w:noProof/>
            <w:sz w:val="28"/>
            <w:szCs w:val="28"/>
            <w:lang w:eastAsia="en-GB"/>
          </w:rPr>
          <w:tab/>
        </w:r>
        <w:r w:rsidRPr="002874DD">
          <w:rPr>
            <w:rStyle w:val="Hyperlink"/>
            <w:noProof/>
            <w:sz w:val="22"/>
            <w:szCs w:val="22"/>
          </w:rPr>
          <w:t>Pressure Systems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_Toc184200311 \h </w:instrText>
        </w:r>
        <w:r w:rsidRPr="002874DD">
          <w:rPr>
            <w:noProof/>
            <w:webHidden/>
            <w:sz w:val="22"/>
            <w:szCs w:val="22"/>
          </w:rPr>
        </w:r>
        <w:r w:rsidRPr="002874DD">
          <w:rPr>
            <w:noProof/>
            <w:webHidden/>
            <w:sz w:val="22"/>
            <w:szCs w:val="22"/>
          </w:rPr>
          <w:fldChar w:fldCharType="separate"/>
        </w:r>
        <w:r w:rsidRPr="002874DD">
          <w:rPr>
            <w:noProof/>
            <w:webHidden/>
            <w:sz w:val="22"/>
            <w:szCs w:val="22"/>
          </w:rPr>
          <w:t>25</w:t>
        </w:r>
        <w:r w:rsidRPr="002874DD">
          <w:rPr>
            <w:noProof/>
            <w:webHidden/>
            <w:sz w:val="22"/>
            <w:szCs w:val="22"/>
          </w:rPr>
          <w:fldChar w:fldCharType="end"/>
        </w:r>
      </w:hyperlink>
    </w:p>
    <w:p w14:paraId="7AAC9511" w14:textId="7CBDE315"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2" w:history="1">
        <w:r w:rsidRPr="002874DD">
          <w:rPr>
            <w:rStyle w:val="Hyperlink"/>
            <w:noProof/>
            <w:sz w:val="22"/>
            <w:szCs w:val="22"/>
          </w:rPr>
          <w:t>50.</w:t>
        </w:r>
        <w:r w:rsidRPr="002874DD">
          <w:rPr>
            <w:rFonts w:eastAsiaTheme="minorEastAsia"/>
            <w:smallCaps w:val="0"/>
            <w:noProof/>
            <w:sz w:val="28"/>
            <w:szCs w:val="28"/>
            <w:lang w:eastAsia="en-GB"/>
          </w:rPr>
          <w:tab/>
        </w:r>
        <w:r w:rsidRPr="002874DD">
          <w:rPr>
            <w:rStyle w:val="Hyperlink"/>
            <w:noProof/>
            <w:sz w:val="22"/>
            <w:szCs w:val="22"/>
          </w:rPr>
          <w:t>Public Use/Lettings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_Toc184200312 \h </w:instrText>
        </w:r>
        <w:r w:rsidRPr="002874DD">
          <w:rPr>
            <w:noProof/>
            <w:webHidden/>
            <w:sz w:val="22"/>
            <w:szCs w:val="22"/>
          </w:rPr>
        </w:r>
        <w:r w:rsidRPr="002874DD">
          <w:rPr>
            <w:noProof/>
            <w:webHidden/>
            <w:sz w:val="22"/>
            <w:szCs w:val="22"/>
          </w:rPr>
          <w:fldChar w:fldCharType="separate"/>
        </w:r>
        <w:r w:rsidRPr="002874DD">
          <w:rPr>
            <w:noProof/>
            <w:webHidden/>
            <w:sz w:val="22"/>
            <w:szCs w:val="22"/>
          </w:rPr>
          <w:t>26</w:t>
        </w:r>
        <w:r w:rsidRPr="002874DD">
          <w:rPr>
            <w:noProof/>
            <w:webHidden/>
            <w:sz w:val="22"/>
            <w:szCs w:val="22"/>
          </w:rPr>
          <w:fldChar w:fldCharType="end"/>
        </w:r>
      </w:hyperlink>
    </w:p>
    <w:p w14:paraId="49DFA86F" w14:textId="6F93A964"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3" w:history="1">
        <w:r w:rsidRPr="002874DD">
          <w:rPr>
            <w:rStyle w:val="Hyperlink"/>
            <w:noProof/>
            <w:sz w:val="22"/>
            <w:szCs w:val="22"/>
          </w:rPr>
          <w:t>51.</w:t>
        </w:r>
        <w:r w:rsidRPr="002874DD">
          <w:rPr>
            <w:rFonts w:eastAsiaTheme="minorEastAsia"/>
            <w:smallCaps w:val="0"/>
            <w:noProof/>
            <w:sz w:val="28"/>
            <w:szCs w:val="28"/>
            <w:lang w:eastAsia="en-GB"/>
          </w:rPr>
          <w:tab/>
        </w:r>
        <w:r w:rsidRPr="002874DD">
          <w:rPr>
            <w:rStyle w:val="Hyperlink"/>
            <w:noProof/>
            <w:sz w:val="22"/>
            <w:szCs w:val="22"/>
          </w:rPr>
          <w:t>Radiation at Work</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_Toc184200313 \h </w:instrText>
        </w:r>
        <w:r w:rsidRPr="002874DD">
          <w:rPr>
            <w:noProof/>
            <w:webHidden/>
            <w:sz w:val="22"/>
            <w:szCs w:val="22"/>
          </w:rPr>
        </w:r>
        <w:r w:rsidRPr="002874DD">
          <w:rPr>
            <w:noProof/>
            <w:webHidden/>
            <w:sz w:val="22"/>
            <w:szCs w:val="22"/>
          </w:rPr>
          <w:fldChar w:fldCharType="separate"/>
        </w:r>
        <w:r w:rsidRPr="002874DD">
          <w:rPr>
            <w:noProof/>
            <w:webHidden/>
            <w:sz w:val="22"/>
            <w:szCs w:val="22"/>
          </w:rPr>
          <w:t>26</w:t>
        </w:r>
        <w:r w:rsidRPr="002874DD">
          <w:rPr>
            <w:noProof/>
            <w:webHidden/>
            <w:sz w:val="22"/>
            <w:szCs w:val="22"/>
          </w:rPr>
          <w:fldChar w:fldCharType="end"/>
        </w:r>
      </w:hyperlink>
    </w:p>
    <w:p w14:paraId="244D8AE9" w14:textId="79D3FD84"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4" w:history="1">
        <w:r w:rsidRPr="002874DD">
          <w:rPr>
            <w:rStyle w:val="Hyperlink"/>
            <w:noProof/>
            <w:sz w:val="22"/>
            <w:szCs w:val="22"/>
          </w:rPr>
          <w:t>52.</w:t>
        </w:r>
        <w:r w:rsidRPr="002874DD">
          <w:rPr>
            <w:rFonts w:eastAsiaTheme="minorEastAsia"/>
            <w:smallCaps w:val="0"/>
            <w:noProof/>
            <w:sz w:val="28"/>
            <w:szCs w:val="28"/>
            <w:lang w:eastAsia="en-GB"/>
          </w:rPr>
          <w:tab/>
        </w:r>
        <w:r w:rsidRPr="002874DD">
          <w:rPr>
            <w:rStyle w:val="Hyperlink"/>
            <w:noProof/>
            <w:sz w:val="22"/>
            <w:szCs w:val="22"/>
          </w:rPr>
          <w:t>Swimming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_Toc184200314 \h </w:instrText>
        </w:r>
        <w:r w:rsidRPr="002874DD">
          <w:rPr>
            <w:noProof/>
            <w:webHidden/>
            <w:sz w:val="22"/>
            <w:szCs w:val="22"/>
          </w:rPr>
        </w:r>
        <w:r w:rsidRPr="002874DD">
          <w:rPr>
            <w:noProof/>
            <w:webHidden/>
            <w:sz w:val="22"/>
            <w:szCs w:val="22"/>
          </w:rPr>
          <w:fldChar w:fldCharType="separate"/>
        </w:r>
        <w:r w:rsidRPr="002874DD">
          <w:rPr>
            <w:noProof/>
            <w:webHidden/>
            <w:sz w:val="22"/>
            <w:szCs w:val="22"/>
          </w:rPr>
          <w:t>26</w:t>
        </w:r>
        <w:r w:rsidRPr="002874DD">
          <w:rPr>
            <w:noProof/>
            <w:webHidden/>
            <w:sz w:val="22"/>
            <w:szCs w:val="22"/>
          </w:rPr>
          <w:fldChar w:fldCharType="end"/>
        </w:r>
      </w:hyperlink>
    </w:p>
    <w:p w14:paraId="4DD6C54A" w14:textId="15D5A91E"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5" w:history="1">
        <w:r w:rsidRPr="002874DD">
          <w:rPr>
            <w:rStyle w:val="Hyperlink"/>
            <w:noProof/>
            <w:sz w:val="22"/>
            <w:szCs w:val="22"/>
          </w:rPr>
          <w:t>53.</w:t>
        </w:r>
        <w:r w:rsidRPr="002874DD">
          <w:rPr>
            <w:rFonts w:eastAsiaTheme="minorEastAsia"/>
            <w:smallCaps w:val="0"/>
            <w:noProof/>
            <w:sz w:val="28"/>
            <w:szCs w:val="28"/>
            <w:lang w:eastAsia="en-GB"/>
          </w:rPr>
          <w:tab/>
        </w:r>
        <w:r w:rsidRPr="002874DD">
          <w:rPr>
            <w:rStyle w:val="Hyperlink"/>
            <w:noProof/>
            <w:sz w:val="22"/>
            <w:szCs w:val="22"/>
          </w:rPr>
          <w:t>Work and Play Equipment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_Toc184200315 \h </w:instrText>
        </w:r>
        <w:r w:rsidRPr="002874DD">
          <w:rPr>
            <w:noProof/>
            <w:webHidden/>
            <w:sz w:val="22"/>
            <w:szCs w:val="22"/>
          </w:rPr>
        </w:r>
        <w:r w:rsidRPr="002874DD">
          <w:rPr>
            <w:noProof/>
            <w:webHidden/>
            <w:sz w:val="22"/>
            <w:szCs w:val="22"/>
          </w:rPr>
          <w:fldChar w:fldCharType="separate"/>
        </w:r>
        <w:r w:rsidRPr="002874DD">
          <w:rPr>
            <w:noProof/>
            <w:webHidden/>
            <w:sz w:val="22"/>
            <w:szCs w:val="22"/>
          </w:rPr>
          <w:t>26</w:t>
        </w:r>
        <w:r w:rsidRPr="002874DD">
          <w:rPr>
            <w:noProof/>
            <w:webHidden/>
            <w:sz w:val="22"/>
            <w:szCs w:val="22"/>
          </w:rPr>
          <w:fldChar w:fldCharType="end"/>
        </w:r>
      </w:hyperlink>
    </w:p>
    <w:p w14:paraId="435B8E03" w14:textId="11750611"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6" w:history="1">
        <w:r w:rsidRPr="002874DD">
          <w:rPr>
            <w:rStyle w:val="Hyperlink"/>
            <w:noProof/>
            <w:sz w:val="22"/>
            <w:szCs w:val="22"/>
          </w:rPr>
          <w:t>54.</w:t>
        </w:r>
        <w:r w:rsidRPr="002874DD">
          <w:rPr>
            <w:rFonts w:eastAsiaTheme="minorEastAsia"/>
            <w:smallCaps w:val="0"/>
            <w:noProof/>
            <w:sz w:val="28"/>
            <w:szCs w:val="28"/>
            <w:lang w:eastAsia="en-GB"/>
          </w:rPr>
          <w:tab/>
        </w:r>
        <w:r w:rsidRPr="002874DD">
          <w:rPr>
            <w:rStyle w:val="Hyperlink"/>
            <w:noProof/>
            <w:sz w:val="22"/>
            <w:szCs w:val="22"/>
          </w:rPr>
          <w:t>Work at Height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_Toc184200316 \h </w:instrText>
        </w:r>
        <w:r w:rsidRPr="002874DD">
          <w:rPr>
            <w:noProof/>
            <w:webHidden/>
            <w:sz w:val="22"/>
            <w:szCs w:val="22"/>
          </w:rPr>
        </w:r>
        <w:r w:rsidRPr="002874DD">
          <w:rPr>
            <w:noProof/>
            <w:webHidden/>
            <w:sz w:val="22"/>
            <w:szCs w:val="22"/>
          </w:rPr>
          <w:fldChar w:fldCharType="separate"/>
        </w:r>
        <w:r w:rsidRPr="002874DD">
          <w:rPr>
            <w:noProof/>
            <w:webHidden/>
            <w:sz w:val="22"/>
            <w:szCs w:val="22"/>
          </w:rPr>
          <w:t>27</w:t>
        </w:r>
        <w:r w:rsidRPr="002874DD">
          <w:rPr>
            <w:noProof/>
            <w:webHidden/>
            <w:sz w:val="22"/>
            <w:szCs w:val="22"/>
          </w:rPr>
          <w:fldChar w:fldCharType="end"/>
        </w:r>
      </w:hyperlink>
    </w:p>
    <w:p w14:paraId="2A63D2AC" w14:textId="6287F6E9"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7" w:history="1">
        <w:r w:rsidRPr="002874DD">
          <w:rPr>
            <w:rStyle w:val="Hyperlink"/>
            <w:noProof/>
            <w:sz w:val="22"/>
            <w:szCs w:val="22"/>
          </w:rPr>
          <w:t>55.</w:t>
        </w:r>
        <w:r w:rsidRPr="002874DD">
          <w:rPr>
            <w:rFonts w:eastAsiaTheme="minorEastAsia"/>
            <w:smallCaps w:val="0"/>
            <w:noProof/>
            <w:sz w:val="28"/>
            <w:szCs w:val="28"/>
            <w:lang w:eastAsia="en-GB"/>
          </w:rPr>
          <w:tab/>
        </w:r>
        <w:r w:rsidRPr="002874DD">
          <w:rPr>
            <w:rStyle w:val="Hyperlink"/>
            <w:noProof/>
            <w:sz w:val="22"/>
            <w:szCs w:val="22"/>
          </w:rPr>
          <w:t>Work Experience, Young Persons and Apprenticeships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_Toc184200317 \h </w:instrText>
        </w:r>
        <w:r w:rsidRPr="002874DD">
          <w:rPr>
            <w:noProof/>
            <w:webHidden/>
            <w:sz w:val="22"/>
            <w:szCs w:val="22"/>
          </w:rPr>
        </w:r>
        <w:r w:rsidRPr="002874DD">
          <w:rPr>
            <w:noProof/>
            <w:webHidden/>
            <w:sz w:val="22"/>
            <w:szCs w:val="22"/>
          </w:rPr>
          <w:fldChar w:fldCharType="separate"/>
        </w:r>
        <w:r w:rsidRPr="002874DD">
          <w:rPr>
            <w:noProof/>
            <w:webHidden/>
            <w:sz w:val="22"/>
            <w:szCs w:val="22"/>
          </w:rPr>
          <w:t>27</w:t>
        </w:r>
        <w:r w:rsidRPr="002874DD">
          <w:rPr>
            <w:noProof/>
            <w:webHidden/>
            <w:sz w:val="22"/>
            <w:szCs w:val="22"/>
          </w:rPr>
          <w:fldChar w:fldCharType="end"/>
        </w:r>
      </w:hyperlink>
    </w:p>
    <w:p w14:paraId="5295D232" w14:textId="6949A1B9" w:rsidR="00AC6202" w:rsidRPr="002874DD" w:rsidRDefault="00AC6202">
      <w:pPr>
        <w:pStyle w:val="TOC1"/>
        <w:rPr>
          <w:rFonts w:eastAsiaTheme="minorEastAsia"/>
          <w:b w:val="0"/>
          <w:bCs w:val="0"/>
          <w:caps w:val="0"/>
          <w:noProof/>
          <w:color w:val="auto"/>
          <w:sz w:val="28"/>
          <w:szCs w:val="28"/>
          <w:lang w:eastAsia="en-GB"/>
        </w:rPr>
      </w:pPr>
      <w:hyperlink w:anchor="_Toc184200318" w:history="1">
        <w:r w:rsidRPr="002874DD">
          <w:rPr>
            <w:rStyle w:val="Hyperlink"/>
            <w:noProof/>
            <w:sz w:val="22"/>
            <w:szCs w:val="22"/>
          </w:rPr>
          <w:t>Local Organisation of Health and Safety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_Toc184200318 \h </w:instrText>
        </w:r>
        <w:r w:rsidRPr="002874DD">
          <w:rPr>
            <w:noProof/>
            <w:webHidden/>
            <w:sz w:val="22"/>
            <w:szCs w:val="22"/>
          </w:rPr>
        </w:r>
        <w:r w:rsidRPr="002874DD">
          <w:rPr>
            <w:noProof/>
            <w:webHidden/>
            <w:sz w:val="22"/>
            <w:szCs w:val="22"/>
          </w:rPr>
          <w:fldChar w:fldCharType="separate"/>
        </w:r>
        <w:r w:rsidRPr="002874DD">
          <w:rPr>
            <w:noProof/>
            <w:webHidden/>
            <w:sz w:val="22"/>
            <w:szCs w:val="22"/>
          </w:rPr>
          <w:t>28</w:t>
        </w:r>
        <w:r w:rsidRPr="002874DD">
          <w:rPr>
            <w:noProof/>
            <w:webHidden/>
            <w:sz w:val="22"/>
            <w:szCs w:val="22"/>
          </w:rPr>
          <w:fldChar w:fldCharType="end"/>
        </w:r>
      </w:hyperlink>
    </w:p>
    <w:p w14:paraId="355D763A" w14:textId="58ADAD77" w:rsidR="0001618B" w:rsidRPr="006759EF" w:rsidRDefault="00AA26B3" w:rsidP="007E2FF1">
      <w:pPr>
        <w:spacing w:before="40" w:after="40"/>
        <w:rPr>
          <w:sz w:val="24"/>
          <w:szCs w:val="24"/>
        </w:rPr>
        <w:sectPr w:rsidR="0001618B" w:rsidRPr="006759EF" w:rsidSect="00243C80">
          <w:pgSz w:w="11906" w:h="16838" w:code="9"/>
          <w:pgMar w:top="1134" w:right="1134" w:bottom="1134" w:left="1134" w:header="709" w:footer="1531" w:gutter="0"/>
          <w:cols w:space="708"/>
          <w:docGrid w:linePitch="360"/>
        </w:sectPr>
      </w:pPr>
      <w:r w:rsidRPr="002874DD">
        <w:rPr>
          <w:rFonts w:ascii="Aptos" w:eastAsia="Times New Roman" w:hAnsi="Aptos" w:cs="Times New Roman"/>
          <w:b/>
          <w:bCs/>
          <w:caps/>
          <w:color w:val="002060"/>
          <w:spacing w:val="-10"/>
          <w:kern w:val="0"/>
          <w:sz w:val="52"/>
          <w:szCs w:val="180"/>
          <w:lang w:eastAsia="en-GB"/>
          <w14:ligatures w14:val="none"/>
        </w:rPr>
        <w:fldChar w:fldCharType="end"/>
      </w:r>
    </w:p>
    <w:p w14:paraId="0C5042CA" w14:textId="766123D7" w:rsidR="00396F9E" w:rsidRPr="00B547AD" w:rsidRDefault="00396F9E" w:rsidP="00730B5E">
      <w:pPr>
        <w:pStyle w:val="ULSubtitle"/>
      </w:pPr>
      <w:bookmarkStart w:id="8" w:name="_Toc184200241"/>
      <w:r w:rsidRPr="00AE514E">
        <w:lastRenderedPageBreak/>
        <w:t>Scope</w:t>
      </w:r>
      <w:bookmarkEnd w:id="8"/>
    </w:p>
    <w:p w14:paraId="42380993" w14:textId="616C80FF" w:rsidR="00396F9E" w:rsidRPr="00AE514E" w:rsidRDefault="00396F9E" w:rsidP="00AE514E">
      <w:pPr>
        <w:pStyle w:val="ULBody"/>
      </w:pPr>
      <w:r w:rsidRPr="00AE514E">
        <w:t>This document is United Learning’s Health and Safety Policy. It is applicable to all schools and settings operated by United Learning</w:t>
      </w:r>
      <w:r w:rsidR="00116D07" w:rsidRPr="00AE514E">
        <w:t xml:space="preserve"> </w:t>
      </w:r>
      <w:r w:rsidR="00A447AA">
        <w:t>Ltd</w:t>
      </w:r>
      <w:r w:rsidR="00152300">
        <w:t xml:space="preserve"> and all persons employed </w:t>
      </w:r>
      <w:r w:rsidR="00A447AA">
        <w:t>by its subsidiaries</w:t>
      </w:r>
      <w:r w:rsidR="00152300">
        <w:t>.</w:t>
      </w:r>
    </w:p>
    <w:p w14:paraId="7AD42CC2" w14:textId="2E89091C" w:rsidR="00396F9E" w:rsidRPr="00AE514E" w:rsidRDefault="00396F9E" w:rsidP="00AE514E">
      <w:pPr>
        <w:pStyle w:val="ULBody"/>
      </w:pPr>
      <w:r w:rsidRPr="00AE514E">
        <w:t>The purpose of this document is to address United Learning’s strategic risk relating to compliance with</w:t>
      </w:r>
      <w:r w:rsidR="00A052CC">
        <w:t xml:space="preserve"> -</w:t>
      </w:r>
      <w:r w:rsidRPr="00AE514E">
        <w:t xml:space="preserve"> health and safety legislation, sector specific guidance and the principles of good governance</w:t>
      </w:r>
      <w:r w:rsidR="00A052CC">
        <w:t>,</w:t>
      </w:r>
      <w:r w:rsidRPr="00AE514E">
        <w:t xml:space="preserve"> as follows:</w:t>
      </w:r>
    </w:p>
    <w:p w14:paraId="6D28EA7C" w14:textId="77777777" w:rsidR="00A568F0" w:rsidRDefault="00396F9E" w:rsidP="005E7512">
      <w:pPr>
        <w:pStyle w:val="ULBody"/>
        <w:numPr>
          <w:ilvl w:val="2"/>
          <w:numId w:val="18"/>
        </w:numPr>
      </w:pPr>
      <w:r w:rsidRPr="00AE514E">
        <w:t>Statutory duties with specific focus on matters covered by The Health and Safety at Work etc Act 197</w:t>
      </w:r>
      <w:r w:rsidR="004D1701">
        <w:t>, its subsidiary regulations</w:t>
      </w:r>
      <w:r w:rsidR="00B0493E">
        <w:t>,</w:t>
      </w:r>
      <w:r w:rsidRPr="00AE514E">
        <w:t xml:space="preserve"> and the Regulatory Reform (Fire Safety) Order 2005.</w:t>
      </w:r>
    </w:p>
    <w:p w14:paraId="55B884F7" w14:textId="77777777" w:rsidR="00A568F0" w:rsidRPr="00083669" w:rsidRDefault="00A568F0" w:rsidP="00A568F0">
      <w:pPr>
        <w:pStyle w:val="ULBody"/>
        <w:numPr>
          <w:ilvl w:val="2"/>
          <w:numId w:val="18"/>
        </w:numPr>
      </w:pPr>
      <w:r>
        <w:t>DfE’s</w:t>
      </w:r>
      <w:r w:rsidRPr="00083669">
        <w:t xml:space="preserve"> </w:t>
      </w:r>
      <w:r>
        <w:t>‘</w:t>
      </w:r>
      <w:r w:rsidRPr="007C05B1">
        <w:rPr>
          <w:i/>
          <w:iCs/>
        </w:rPr>
        <w:t>Academy Trust Handbook’</w:t>
      </w:r>
      <w:r>
        <w:t xml:space="preserve"> and </w:t>
      </w:r>
      <w:r w:rsidRPr="007C05B1">
        <w:rPr>
          <w:i/>
          <w:iCs/>
        </w:rPr>
        <w:t>‘Academy Governance Guid</w:t>
      </w:r>
      <w:r>
        <w:rPr>
          <w:i/>
          <w:iCs/>
        </w:rPr>
        <w:t>e</w:t>
      </w:r>
      <w:r w:rsidRPr="007C05B1">
        <w:rPr>
          <w:i/>
          <w:iCs/>
        </w:rPr>
        <w:t>’</w:t>
      </w:r>
      <w:r w:rsidRPr="00083669">
        <w:t xml:space="preserve">, </w:t>
      </w:r>
      <w:r>
        <w:t>and ISI’s Framework for independent school inspection</w:t>
      </w:r>
    </w:p>
    <w:p w14:paraId="1ED2561E" w14:textId="2E3F187D" w:rsidR="00396F9E" w:rsidRPr="00AE514E" w:rsidRDefault="00396F9E" w:rsidP="005E7512">
      <w:pPr>
        <w:pStyle w:val="ULBody"/>
        <w:numPr>
          <w:ilvl w:val="2"/>
          <w:numId w:val="18"/>
        </w:numPr>
      </w:pPr>
      <w:r w:rsidRPr="00AE514E">
        <w:t xml:space="preserve"> Sector guidance published by DfE, including their online collection of guidance documents, ‘Health and Safety in Schools’. </w:t>
      </w:r>
    </w:p>
    <w:p w14:paraId="289A144F" w14:textId="4EB569F0" w:rsidR="00396F9E" w:rsidRPr="00B0493E" w:rsidRDefault="00396F9E" w:rsidP="005E7512">
      <w:pPr>
        <w:pStyle w:val="ULBody"/>
        <w:numPr>
          <w:ilvl w:val="2"/>
          <w:numId w:val="18"/>
        </w:numPr>
        <w:rPr>
          <w:i/>
          <w:iCs/>
        </w:rPr>
      </w:pPr>
      <w:r w:rsidRPr="00AE514E">
        <w:t xml:space="preserve">And with reference to the principles outlined in BS ISO 45001 </w:t>
      </w:r>
      <w:r w:rsidR="00B0493E">
        <w:t>‘</w:t>
      </w:r>
      <w:r w:rsidRPr="00B0493E">
        <w:rPr>
          <w:i/>
          <w:iCs/>
        </w:rPr>
        <w:t>Occupational Health and Safety Management Systems</w:t>
      </w:r>
      <w:r w:rsidR="00B0493E">
        <w:rPr>
          <w:i/>
          <w:iCs/>
        </w:rPr>
        <w:t>’</w:t>
      </w:r>
      <w:r w:rsidR="003162FC">
        <w:rPr>
          <w:i/>
          <w:iCs/>
        </w:rPr>
        <w:t xml:space="preserve"> </w:t>
      </w:r>
      <w:r w:rsidR="003162FC">
        <w:t xml:space="preserve">(Note the Group </w:t>
      </w:r>
      <w:r w:rsidR="00FC2D3F">
        <w:t xml:space="preserve">is not certified to 45001, but the principles of the standard help </w:t>
      </w:r>
      <w:r w:rsidR="001C77E3">
        <w:t>develop a</w:t>
      </w:r>
      <w:r w:rsidR="00FC2D3F">
        <w:t xml:space="preserve"> framework for effective </w:t>
      </w:r>
      <w:r w:rsidR="00143362">
        <w:t>health and safety management</w:t>
      </w:r>
      <w:r w:rsidR="00FC2D3F">
        <w:t xml:space="preserve">). </w:t>
      </w:r>
    </w:p>
    <w:p w14:paraId="3A09F178" w14:textId="7D16FF2C" w:rsidR="00396F9E" w:rsidRDefault="00396F9E" w:rsidP="00AE514E">
      <w:pPr>
        <w:pStyle w:val="ULBody"/>
      </w:pPr>
      <w:r w:rsidRPr="00AE514E">
        <w:t xml:space="preserve">The objective of this policy is to ensure that all </w:t>
      </w:r>
      <w:r w:rsidR="0079783B">
        <w:t>employees</w:t>
      </w:r>
      <w:r w:rsidRPr="00AE514E">
        <w:t xml:space="preserve">, at all levels, understand their responsibilities and United Learning’s expectations in relation to the management of health and safety of staff, pupils, visitors, contractors etc. </w:t>
      </w:r>
    </w:p>
    <w:p w14:paraId="6C5FD40D" w14:textId="0C7202F0" w:rsidR="001E3A22" w:rsidRPr="00AE514E" w:rsidRDefault="001E3A22" w:rsidP="00AE514E">
      <w:pPr>
        <w:pStyle w:val="ULBody"/>
      </w:pPr>
      <w:r>
        <w:t xml:space="preserve">The delivery of an effective safety management system requires buy-in and commitment at all levels. </w:t>
      </w:r>
      <w:r w:rsidR="008D5F17">
        <w:t>It is expected that United Learning employees will exhibit</w:t>
      </w:r>
      <w:r w:rsidR="008123F4">
        <w:t xml:space="preserve"> exemplary</w:t>
      </w:r>
      <w:r w:rsidR="008D5F17">
        <w:t xml:space="preserve"> professional behaviours that </w:t>
      </w:r>
      <w:r w:rsidR="008123F4">
        <w:t xml:space="preserve">in turn </w:t>
      </w:r>
      <w:r w:rsidR="00EF5A3C">
        <w:t>deliver a health and safe environment, for all stakeholders</w:t>
      </w:r>
      <w:r w:rsidR="008123F4">
        <w:t xml:space="preserve"> </w:t>
      </w:r>
      <w:r w:rsidR="00D652DF">
        <w:t xml:space="preserve">(colleagues, pupils, parents etc). </w:t>
      </w:r>
    </w:p>
    <w:p w14:paraId="3CDE79B5" w14:textId="77777777" w:rsidR="00396F9E" w:rsidRPr="00AE514E" w:rsidRDefault="00396F9E" w:rsidP="00AE514E">
      <w:pPr>
        <w:pStyle w:val="ULBody"/>
      </w:pPr>
      <w:r w:rsidRPr="00AE514E">
        <w:t xml:space="preserve">This Policy comprises a Health and Safety Policy Statement, and details on the organisational responsibilities and arrangements for health and safety. </w:t>
      </w:r>
    </w:p>
    <w:p w14:paraId="5FB6591C" w14:textId="77777777" w:rsidR="00396F9E" w:rsidRPr="00396F9E" w:rsidRDefault="00396F9E" w:rsidP="00730B5E">
      <w:pPr>
        <w:pStyle w:val="ULSubtitle"/>
      </w:pPr>
      <w:bookmarkStart w:id="9" w:name="_Toc184200242"/>
      <w:r w:rsidRPr="00396F9E">
        <w:t>Relationship to United Learning’s Strategic Objectives</w:t>
      </w:r>
      <w:bookmarkEnd w:id="9"/>
    </w:p>
    <w:p w14:paraId="70AC3BC6" w14:textId="77777777" w:rsidR="00396F9E" w:rsidRDefault="00396F9E" w:rsidP="00AE514E">
      <w:pPr>
        <w:pStyle w:val="ULBody"/>
      </w:pPr>
      <w:r>
        <w:t>United Learning’s Strategic Objectives to 2026 are:</w:t>
      </w:r>
    </w:p>
    <w:p w14:paraId="1A7E1D75" w14:textId="77777777" w:rsidR="00396F9E" w:rsidRDefault="00396F9E" w:rsidP="00AE514E">
      <w:pPr>
        <w:pStyle w:val="ULBody"/>
        <w:numPr>
          <w:ilvl w:val="2"/>
          <w:numId w:val="18"/>
        </w:numPr>
      </w:pPr>
      <w:r>
        <w:t xml:space="preserve">Great places to learn </w:t>
      </w:r>
    </w:p>
    <w:p w14:paraId="733CD529" w14:textId="77777777" w:rsidR="00396F9E" w:rsidRDefault="00396F9E" w:rsidP="00AE514E">
      <w:pPr>
        <w:pStyle w:val="ULBody"/>
        <w:numPr>
          <w:ilvl w:val="2"/>
          <w:numId w:val="18"/>
        </w:numPr>
      </w:pPr>
      <w:r>
        <w:t>Great places to work</w:t>
      </w:r>
    </w:p>
    <w:p w14:paraId="7FCA86EB" w14:textId="77777777" w:rsidR="00396F9E" w:rsidRDefault="00396F9E" w:rsidP="00AE514E">
      <w:pPr>
        <w:pStyle w:val="ULBody"/>
        <w:numPr>
          <w:ilvl w:val="2"/>
          <w:numId w:val="18"/>
        </w:numPr>
      </w:pPr>
      <w:r>
        <w:t xml:space="preserve">A Great group to Join </w:t>
      </w:r>
    </w:p>
    <w:p w14:paraId="17A6DD7C" w14:textId="77777777" w:rsidR="00396F9E" w:rsidRDefault="00396F9E" w:rsidP="00AE514E">
      <w:pPr>
        <w:pStyle w:val="ULBody"/>
        <w:numPr>
          <w:ilvl w:val="2"/>
          <w:numId w:val="18"/>
        </w:numPr>
      </w:pPr>
      <w:r>
        <w:t>A great contribution beyond the group</w:t>
      </w:r>
    </w:p>
    <w:p w14:paraId="1F599114" w14:textId="4AE2F02C" w:rsidR="002C4169" w:rsidRDefault="00396F9E" w:rsidP="00AE514E">
      <w:pPr>
        <w:pStyle w:val="ULBody"/>
        <w:sectPr w:rsidR="002C4169" w:rsidSect="008E5F45">
          <w:headerReference w:type="default" r:id="rId16"/>
          <w:headerReference w:type="first" r:id="rId17"/>
          <w:pgSz w:w="11906" w:h="16838" w:code="9"/>
          <w:pgMar w:top="1134" w:right="1134" w:bottom="1134" w:left="1134" w:header="709" w:footer="1531" w:gutter="0"/>
          <w:cols w:space="708"/>
          <w:titlePg/>
          <w:docGrid w:linePitch="360"/>
        </w:sectPr>
      </w:pPr>
      <w:r>
        <w:t>Robust health and safety management is foundational to all of these objectives</w:t>
      </w:r>
      <w:r w:rsidR="00D62D5C">
        <w:t>. W</w:t>
      </w:r>
      <w:r>
        <w:t>e cannot be great contributors beyond the group unless we are great in all other areas as well, and we cannot be great places to learn or work, or great schools to join if our buildings pose risks to health and safety</w:t>
      </w:r>
      <w:r w:rsidR="008D7B66">
        <w:t>,</w:t>
      </w:r>
      <w:r>
        <w:t xml:space="preserve"> or our staff are not compete</w:t>
      </w:r>
      <w:r w:rsidR="00D62D5C">
        <w:t xml:space="preserve">nt and confident in the roles they </w:t>
      </w:r>
      <w:r w:rsidR="00051DAD">
        <w:t>perform</w:t>
      </w:r>
      <w:r w:rsidR="00D62D5C">
        <w:t xml:space="preserve">. </w:t>
      </w:r>
    </w:p>
    <w:p w14:paraId="447C9BAB" w14:textId="4331D811" w:rsidR="00B333A2" w:rsidRPr="00B333A2" w:rsidRDefault="00DC74CD" w:rsidP="00DC74CD">
      <w:pPr>
        <w:pStyle w:val="ULTitle"/>
      </w:pPr>
      <w:bookmarkStart w:id="10" w:name="_Toc184200243"/>
      <w:r>
        <w:lastRenderedPageBreak/>
        <w:t>Health and Safety Policy Statement</w:t>
      </w:r>
      <w:bookmarkEnd w:id="10"/>
      <w:r>
        <w:t xml:space="preserve"> </w:t>
      </w:r>
    </w:p>
    <w:p w14:paraId="6AA00A7A" w14:textId="77777777"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The </w:t>
      </w:r>
      <w:r w:rsidRPr="00CB72FF">
        <w:rPr>
          <w:rFonts w:ascii="Aptos" w:hAnsi="Aptos"/>
          <w:b/>
          <w:bCs/>
        </w:rPr>
        <w:t>Trustees</w:t>
      </w:r>
      <w:r w:rsidRPr="00CB72FF">
        <w:rPr>
          <w:rFonts w:ascii="Aptos" w:hAnsi="Aptos"/>
        </w:rPr>
        <w:t xml:space="preserve"> of the </w:t>
      </w:r>
      <w:r w:rsidRPr="00CB72FF">
        <w:rPr>
          <w:rFonts w:ascii="Aptos" w:hAnsi="Aptos"/>
          <w:b/>
          <w:bCs/>
        </w:rPr>
        <w:t>Group Board</w:t>
      </w:r>
      <w:r w:rsidRPr="00CB72FF">
        <w:rPr>
          <w:rFonts w:ascii="Aptos" w:hAnsi="Aptos"/>
        </w:rPr>
        <w:t xml:space="preserve"> recognise and accept their responsibility, as the employer for all </w:t>
      </w:r>
      <w:r w:rsidRPr="00CB72FF">
        <w:rPr>
          <w:rFonts w:ascii="Aptos" w:hAnsi="Aptos"/>
          <w:b/>
          <w:bCs/>
        </w:rPr>
        <w:t>United Learning</w:t>
      </w:r>
      <w:r w:rsidRPr="00CB72FF">
        <w:rPr>
          <w:rFonts w:ascii="Aptos" w:hAnsi="Aptos"/>
        </w:rPr>
        <w:t xml:space="preserve"> employees, to provide workplaces and work practices which are safe and healthy for employees, pupils, and visitors - including contractors or anyone else who might be affected by our operations.</w:t>
      </w:r>
    </w:p>
    <w:p w14:paraId="18BEE9ED" w14:textId="77777777" w:rsidR="003D0CE6" w:rsidRPr="00CB72FF" w:rsidRDefault="003D0CE6" w:rsidP="003D0CE6">
      <w:pPr>
        <w:pStyle w:val="ULBodyNoParaNumbers"/>
        <w:spacing w:line="276" w:lineRule="auto"/>
        <w:jc w:val="both"/>
        <w:rPr>
          <w:rFonts w:ascii="Aptos" w:hAnsi="Aptos"/>
        </w:rPr>
      </w:pPr>
      <w:r w:rsidRPr="00CB72FF">
        <w:rPr>
          <w:rFonts w:ascii="Aptos" w:hAnsi="Aptos"/>
          <w:b/>
          <w:bCs/>
        </w:rPr>
        <w:t>Trustees</w:t>
      </w:r>
      <w:r w:rsidRPr="00CB72FF">
        <w:rPr>
          <w:rFonts w:ascii="Aptos" w:hAnsi="Aptos"/>
        </w:rPr>
        <w:t xml:space="preserve"> are especially mindful that exposure to risk is an essential part of the education process. </w:t>
      </w:r>
      <w:r w:rsidRPr="00CB72FF">
        <w:rPr>
          <w:rFonts w:ascii="Aptos" w:hAnsi="Aptos"/>
          <w:b/>
          <w:bCs/>
        </w:rPr>
        <w:t>United Learning</w:t>
      </w:r>
      <w:r w:rsidRPr="00CB72FF">
        <w:rPr>
          <w:rFonts w:ascii="Aptos" w:hAnsi="Aptos"/>
        </w:rPr>
        <w:t xml:space="preserve"> is committed to providing a learning environment that, whilst not unduly hazardous, provides all students with a stimulating experience that equips and prepares both children and young adults for life in the real world.</w:t>
      </w:r>
    </w:p>
    <w:p w14:paraId="6F20E962" w14:textId="77777777"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In all schools, the day-to-day responsibility for health and safety rests with the </w:t>
      </w:r>
      <w:r w:rsidRPr="00CB72FF">
        <w:rPr>
          <w:rFonts w:ascii="Aptos" w:hAnsi="Aptos"/>
          <w:b/>
          <w:bCs/>
        </w:rPr>
        <w:t xml:space="preserve">Head Teacher </w:t>
      </w:r>
      <w:r w:rsidRPr="00CB72FF">
        <w:rPr>
          <w:rFonts w:ascii="Aptos" w:hAnsi="Aptos"/>
        </w:rPr>
        <w:t xml:space="preserve">with operational oversight delegated to a named </w:t>
      </w:r>
      <w:r w:rsidRPr="00CB72FF">
        <w:rPr>
          <w:rFonts w:ascii="Aptos" w:hAnsi="Aptos"/>
          <w:b/>
          <w:bCs/>
        </w:rPr>
        <w:t>Health and Safety Coordinator</w:t>
      </w:r>
      <w:r w:rsidRPr="00CB72FF">
        <w:rPr>
          <w:rFonts w:ascii="Aptos" w:hAnsi="Aptos"/>
        </w:rPr>
        <w:t xml:space="preserve">. At central office, the </w:t>
      </w:r>
      <w:r w:rsidRPr="00CB72FF">
        <w:rPr>
          <w:rFonts w:ascii="Aptos" w:hAnsi="Aptos"/>
          <w:b/>
          <w:bCs/>
        </w:rPr>
        <w:t>Executive Team</w:t>
      </w:r>
      <w:r w:rsidRPr="00CB72FF">
        <w:rPr>
          <w:rFonts w:ascii="Aptos" w:hAnsi="Aptos"/>
        </w:rPr>
        <w:t xml:space="preserve"> share this responsibility. Full details on the delegation of responsibilities are given in the arrangements section of the health and safety policy. </w:t>
      </w:r>
    </w:p>
    <w:p w14:paraId="5CA64EF5" w14:textId="1BFCCEFD"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Overall, the </w:t>
      </w:r>
      <w:r w:rsidRPr="00CB72FF">
        <w:rPr>
          <w:rFonts w:ascii="Aptos" w:hAnsi="Aptos"/>
          <w:b/>
          <w:bCs/>
        </w:rPr>
        <w:t>Chief Financial Officer</w:t>
      </w:r>
      <w:r w:rsidRPr="00CB72FF">
        <w:rPr>
          <w:rFonts w:ascii="Aptos" w:hAnsi="Aptos"/>
        </w:rPr>
        <w:t xml:space="preserve"> is the Executive with responsibility for health and safety compliance. A </w:t>
      </w:r>
      <w:r w:rsidR="008E368C">
        <w:rPr>
          <w:rFonts w:ascii="Aptos" w:hAnsi="Aptos"/>
          <w:b/>
          <w:bCs/>
        </w:rPr>
        <w:t>Head of Health and Safety</w:t>
      </w:r>
      <w:r w:rsidRPr="00CB72FF">
        <w:rPr>
          <w:rFonts w:ascii="Aptos" w:hAnsi="Aptos"/>
        </w:rPr>
        <w:t xml:space="preserve"> is appointed under Regulation 7 of the Management of Health and Safety at Work Regulations 1999 to assist the </w:t>
      </w:r>
      <w:r w:rsidRPr="00CB72FF">
        <w:rPr>
          <w:rFonts w:ascii="Aptos" w:hAnsi="Aptos"/>
          <w:b/>
          <w:bCs/>
        </w:rPr>
        <w:t>Chief Financial Officer</w:t>
      </w:r>
      <w:r w:rsidRPr="00DB23B8">
        <w:rPr>
          <w:rFonts w:ascii="Aptos" w:hAnsi="Aptos"/>
        </w:rPr>
        <w:t xml:space="preserve"> in</w:t>
      </w:r>
      <w:r w:rsidRPr="00CB72FF">
        <w:rPr>
          <w:rFonts w:ascii="Aptos" w:hAnsi="Aptos"/>
        </w:rPr>
        <w:t xml:space="preserve"> fulfilling these responsibilities. </w:t>
      </w:r>
    </w:p>
    <w:p w14:paraId="732FFEAB" w14:textId="77777777" w:rsidR="003D0CE6" w:rsidRPr="00CB72FF" w:rsidRDefault="003D0CE6" w:rsidP="003D0CE6">
      <w:pPr>
        <w:pStyle w:val="ULBodyNoParaNumbers"/>
        <w:spacing w:line="276" w:lineRule="auto"/>
        <w:jc w:val="both"/>
        <w:rPr>
          <w:rFonts w:ascii="Aptos" w:hAnsi="Aptos"/>
        </w:rPr>
      </w:pPr>
      <w:r w:rsidRPr="00CB72FF">
        <w:rPr>
          <w:rFonts w:ascii="Aptos" w:hAnsi="Aptos"/>
          <w:b/>
          <w:bCs/>
        </w:rPr>
        <w:t>United Learning</w:t>
      </w:r>
      <w:r w:rsidRPr="00CB72FF">
        <w:rPr>
          <w:rFonts w:ascii="Aptos" w:hAnsi="Aptos"/>
        </w:rPr>
        <w:t xml:space="preserve"> operates a devolved system of operational control in its schools, guided by the overarching requirements of this health and safety policy and internal codes of practice which are expected to followed at all times. </w:t>
      </w:r>
      <w:r w:rsidRPr="00CB72FF">
        <w:rPr>
          <w:rFonts w:ascii="Aptos" w:hAnsi="Aptos"/>
          <w:b/>
          <w:bCs/>
        </w:rPr>
        <w:t xml:space="preserve">Trustees </w:t>
      </w:r>
      <w:r w:rsidRPr="00CB72FF">
        <w:rPr>
          <w:rFonts w:ascii="Aptos" w:hAnsi="Aptos"/>
        </w:rPr>
        <w:t xml:space="preserve">acknowledge the operational flexibility required in each school and accept the risk gap this approach creates. </w:t>
      </w:r>
    </w:p>
    <w:p w14:paraId="1349D505" w14:textId="77777777"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Full details on the delegation of responsibilities are given in the arrangements section of the health and safety policy. </w:t>
      </w:r>
    </w:p>
    <w:p w14:paraId="127DCDB4" w14:textId="031D1AD0"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The </w:t>
      </w:r>
      <w:r w:rsidR="001979D6">
        <w:rPr>
          <w:rFonts w:ascii="Aptos" w:hAnsi="Aptos"/>
          <w:b/>
          <w:bCs/>
        </w:rPr>
        <w:t>Head of Health and Safety</w:t>
      </w:r>
      <w:r w:rsidRPr="00CB72FF">
        <w:rPr>
          <w:rFonts w:ascii="Aptos" w:hAnsi="Aptos"/>
          <w:b/>
          <w:bCs/>
        </w:rPr>
        <w:t xml:space="preserve"> </w:t>
      </w:r>
      <w:r w:rsidRPr="00CB72FF">
        <w:rPr>
          <w:rFonts w:ascii="Aptos" w:hAnsi="Aptos"/>
        </w:rPr>
        <w:t>will monitor the</w:t>
      </w:r>
      <w:r w:rsidRPr="00CB72FF">
        <w:rPr>
          <w:rFonts w:ascii="Aptos" w:hAnsi="Aptos"/>
          <w:b/>
          <w:bCs/>
        </w:rPr>
        <w:t xml:space="preserve"> </w:t>
      </w:r>
      <w:r w:rsidRPr="00CB72FF">
        <w:rPr>
          <w:rFonts w:ascii="Aptos" w:hAnsi="Aptos"/>
        </w:rPr>
        <w:t xml:space="preserve">effectiveness of this policy and internal codes of practice via internal and external auditing measures. The data obtained from these exercises will be used to identify priority health and safety objectives for the group. </w:t>
      </w:r>
    </w:p>
    <w:p w14:paraId="7F491E4C" w14:textId="77777777"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Each school has a </w:t>
      </w:r>
      <w:r w:rsidRPr="00CB72FF">
        <w:rPr>
          <w:rFonts w:ascii="Aptos" w:hAnsi="Aptos"/>
          <w:b/>
          <w:bCs/>
        </w:rPr>
        <w:t>LGB Representative for Health and Safety</w:t>
      </w:r>
      <w:r w:rsidRPr="00CB72FF">
        <w:rPr>
          <w:rFonts w:ascii="Aptos" w:hAnsi="Aptos"/>
        </w:rPr>
        <w:t xml:space="preserve"> who represents the Local Governing Body at the school’s termly Health and Safety Committee meetings. The </w:t>
      </w:r>
      <w:r w:rsidRPr="00CB72FF">
        <w:rPr>
          <w:rFonts w:ascii="Aptos" w:hAnsi="Aptos"/>
          <w:b/>
          <w:bCs/>
        </w:rPr>
        <w:t>Head Teacher</w:t>
      </w:r>
      <w:r w:rsidRPr="00CB72FF">
        <w:rPr>
          <w:rFonts w:ascii="Aptos" w:hAnsi="Aptos"/>
        </w:rPr>
        <w:t xml:space="preserve">, alongside the </w:t>
      </w:r>
      <w:r w:rsidRPr="00CB72FF">
        <w:rPr>
          <w:rFonts w:ascii="Aptos" w:hAnsi="Aptos"/>
          <w:b/>
          <w:bCs/>
        </w:rPr>
        <w:t>LGB Representative for Health and Safety</w:t>
      </w:r>
      <w:r w:rsidRPr="00CB72FF">
        <w:rPr>
          <w:rFonts w:ascii="Aptos" w:hAnsi="Aptos"/>
        </w:rPr>
        <w:t xml:space="preserve"> reports to the local governing body on health and safety matters, which are a standing agenda item at local governing body meetings.</w:t>
      </w:r>
    </w:p>
    <w:p w14:paraId="331C3462" w14:textId="77777777" w:rsidR="003D0CE6" w:rsidRPr="00CB72FF" w:rsidRDefault="003D0CE6" w:rsidP="003D0CE6">
      <w:pPr>
        <w:pStyle w:val="ULBodyNoParaNumbers"/>
        <w:spacing w:line="276" w:lineRule="auto"/>
        <w:jc w:val="both"/>
        <w:rPr>
          <w:rFonts w:ascii="Aptos" w:hAnsi="Aptos"/>
        </w:rPr>
      </w:pPr>
      <w:r w:rsidRPr="00CB72FF">
        <w:rPr>
          <w:rFonts w:ascii="Aptos" w:hAnsi="Aptos"/>
          <w:b/>
          <w:bCs/>
        </w:rPr>
        <w:t xml:space="preserve">Employees </w:t>
      </w:r>
      <w:r w:rsidRPr="00CB72FF">
        <w:rPr>
          <w:rFonts w:ascii="Aptos" w:hAnsi="Aptos"/>
        </w:rPr>
        <w:t xml:space="preserve">are reminded of their own duties to take care of their own personal health and safety and that of fellow employees, pupils and any other persons who might be affected by their work activities. </w:t>
      </w:r>
    </w:p>
    <w:p w14:paraId="5C12674C" w14:textId="2ACA8218"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This statement of intent and the support systems beneath it, will be reviewed periodically against our objectives as an organisation with a view to ever healthier and safer environments.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0CE6" w:rsidRPr="00CB72FF" w14:paraId="148322B2" w14:textId="77777777" w:rsidTr="00210ACC">
        <w:trPr>
          <w:trHeight w:val="855"/>
        </w:trPr>
        <w:tc>
          <w:tcPr>
            <w:tcW w:w="4814" w:type="dxa"/>
          </w:tcPr>
          <w:p w14:paraId="44D9FC90" w14:textId="7CE4D2E6" w:rsidR="003D0CE6" w:rsidRPr="00CB72FF" w:rsidRDefault="00210ACC" w:rsidP="00210ACC">
            <w:pPr>
              <w:spacing w:after="160" w:line="276" w:lineRule="auto"/>
              <w:jc w:val="center"/>
              <w:rPr>
                <w:rFonts w:ascii="Aptos" w:hAnsi="Aptos"/>
              </w:rPr>
            </w:pPr>
            <w:r w:rsidRPr="00266E15">
              <w:rPr>
                <w:rFonts w:ascii="Aptos" w:hAnsi="Aptos"/>
                <w:noProof/>
              </w:rPr>
              <w:drawing>
                <wp:inline distT="0" distB="0" distL="0" distR="0" wp14:anchorId="717BADF9" wp14:editId="30CE235E">
                  <wp:extent cx="1133475" cy="562092"/>
                  <wp:effectExtent l="0" t="0" r="0" b="9525"/>
                  <wp:docPr id="131844746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47467" name="Picture 1" descr="A close-up of a signature&#10;&#10;Description automatically generated"/>
                          <pic:cNvPicPr/>
                        </pic:nvPicPr>
                        <pic:blipFill>
                          <a:blip r:embed="rId18"/>
                          <a:stretch>
                            <a:fillRect/>
                          </a:stretch>
                        </pic:blipFill>
                        <pic:spPr>
                          <a:xfrm>
                            <a:off x="0" y="0"/>
                            <a:ext cx="1140972" cy="565810"/>
                          </a:xfrm>
                          <a:prstGeom prst="rect">
                            <a:avLst/>
                          </a:prstGeom>
                        </pic:spPr>
                      </pic:pic>
                    </a:graphicData>
                  </a:graphic>
                </wp:inline>
              </w:drawing>
            </w:r>
          </w:p>
        </w:tc>
        <w:tc>
          <w:tcPr>
            <w:tcW w:w="4814" w:type="dxa"/>
          </w:tcPr>
          <w:p w14:paraId="79BAF62D" w14:textId="103B8E1E" w:rsidR="003D0CE6" w:rsidRPr="00CB72FF" w:rsidRDefault="00210ACC" w:rsidP="00210ACC">
            <w:pPr>
              <w:spacing w:after="160" w:line="276" w:lineRule="auto"/>
              <w:jc w:val="center"/>
              <w:rPr>
                <w:rFonts w:ascii="Aptos" w:hAnsi="Aptos"/>
              </w:rPr>
            </w:pPr>
            <w:r w:rsidRPr="00210ACC">
              <w:rPr>
                <w:rFonts w:ascii="Aptos" w:hAnsi="Aptos"/>
                <w:noProof/>
              </w:rPr>
              <w:drawing>
                <wp:inline distT="0" distB="0" distL="0" distR="0" wp14:anchorId="57C7CED1" wp14:editId="2756116D">
                  <wp:extent cx="1828800" cy="467833"/>
                  <wp:effectExtent l="0" t="0" r="0" b="8890"/>
                  <wp:docPr id="2132874432" name="Picture 1" descr="A close up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74432" name="Picture 1" descr="A close up of a person's face&#10;&#10;Description automatically generated"/>
                          <pic:cNvPicPr/>
                        </pic:nvPicPr>
                        <pic:blipFill>
                          <a:blip r:embed="rId19"/>
                          <a:stretch>
                            <a:fillRect/>
                          </a:stretch>
                        </pic:blipFill>
                        <pic:spPr>
                          <a:xfrm>
                            <a:off x="0" y="0"/>
                            <a:ext cx="1864463" cy="476956"/>
                          </a:xfrm>
                          <a:prstGeom prst="rect">
                            <a:avLst/>
                          </a:prstGeom>
                        </pic:spPr>
                      </pic:pic>
                    </a:graphicData>
                  </a:graphic>
                </wp:inline>
              </w:drawing>
            </w:r>
          </w:p>
        </w:tc>
      </w:tr>
      <w:tr w:rsidR="003D0CE6" w:rsidRPr="00CB72FF" w14:paraId="0FED353D" w14:textId="77777777" w:rsidTr="00210ACC">
        <w:tc>
          <w:tcPr>
            <w:tcW w:w="4814" w:type="dxa"/>
          </w:tcPr>
          <w:p w14:paraId="05D6D45E" w14:textId="77777777" w:rsidR="003D0CE6" w:rsidRPr="00CB72FF" w:rsidRDefault="003D0CE6" w:rsidP="00FE0720">
            <w:pPr>
              <w:spacing w:line="276" w:lineRule="auto"/>
              <w:jc w:val="center"/>
              <w:rPr>
                <w:rFonts w:ascii="Aptos" w:hAnsi="Aptos"/>
                <w:b/>
                <w:bCs/>
              </w:rPr>
            </w:pPr>
            <w:r w:rsidRPr="00CB72FF">
              <w:rPr>
                <w:rFonts w:ascii="Aptos" w:hAnsi="Aptos"/>
                <w:b/>
                <w:bCs/>
              </w:rPr>
              <w:t>Sir Jon Coles</w:t>
            </w:r>
          </w:p>
          <w:p w14:paraId="1D9DDB7D" w14:textId="77777777" w:rsidR="003D0CE6" w:rsidRPr="00CB72FF" w:rsidRDefault="003D0CE6" w:rsidP="00FE0720">
            <w:pPr>
              <w:spacing w:line="276" w:lineRule="auto"/>
              <w:jc w:val="center"/>
              <w:rPr>
                <w:rFonts w:ascii="Aptos" w:hAnsi="Aptos"/>
                <w:b/>
                <w:bCs/>
              </w:rPr>
            </w:pPr>
            <w:r w:rsidRPr="00CB72FF">
              <w:rPr>
                <w:rFonts w:ascii="Aptos" w:hAnsi="Aptos"/>
                <w:b/>
                <w:bCs/>
              </w:rPr>
              <w:t>Chief Executive Officer</w:t>
            </w:r>
          </w:p>
        </w:tc>
        <w:tc>
          <w:tcPr>
            <w:tcW w:w="4814" w:type="dxa"/>
          </w:tcPr>
          <w:p w14:paraId="4BFA0CDF" w14:textId="1EFC860A" w:rsidR="003D0CE6" w:rsidRPr="00CB72FF" w:rsidRDefault="0067689C" w:rsidP="00FE0720">
            <w:pPr>
              <w:spacing w:line="276" w:lineRule="auto"/>
              <w:jc w:val="center"/>
              <w:rPr>
                <w:rFonts w:ascii="Aptos" w:hAnsi="Aptos"/>
                <w:b/>
                <w:bCs/>
              </w:rPr>
            </w:pPr>
            <w:r>
              <w:rPr>
                <w:rFonts w:ascii="Aptos" w:hAnsi="Aptos"/>
                <w:b/>
                <w:bCs/>
              </w:rPr>
              <w:t xml:space="preserve">Mr </w:t>
            </w:r>
            <w:r w:rsidR="009C0B86">
              <w:rPr>
                <w:rFonts w:ascii="Aptos" w:hAnsi="Aptos"/>
                <w:b/>
                <w:bCs/>
              </w:rPr>
              <w:t>Ch</w:t>
            </w:r>
            <w:r>
              <w:rPr>
                <w:rFonts w:ascii="Aptos" w:hAnsi="Aptos"/>
                <w:b/>
                <w:bCs/>
              </w:rPr>
              <w:t>ristian Brodie</w:t>
            </w:r>
          </w:p>
          <w:p w14:paraId="52CCA545" w14:textId="77777777" w:rsidR="003D0CE6" w:rsidRPr="00CB72FF" w:rsidRDefault="003D0CE6" w:rsidP="00FE0720">
            <w:pPr>
              <w:spacing w:line="276" w:lineRule="auto"/>
              <w:jc w:val="center"/>
              <w:rPr>
                <w:rFonts w:ascii="Aptos" w:hAnsi="Aptos"/>
                <w:b/>
                <w:bCs/>
              </w:rPr>
            </w:pPr>
            <w:r w:rsidRPr="00CB72FF">
              <w:rPr>
                <w:rFonts w:ascii="Aptos" w:hAnsi="Aptos"/>
                <w:b/>
                <w:bCs/>
              </w:rPr>
              <w:t>Chair of the Group Board</w:t>
            </w:r>
          </w:p>
        </w:tc>
      </w:tr>
    </w:tbl>
    <w:p w14:paraId="7227591E" w14:textId="77777777" w:rsidR="002C4169" w:rsidRDefault="002C4169" w:rsidP="00417B95">
      <w:pPr>
        <w:pStyle w:val="ULTitle"/>
        <w:sectPr w:rsidR="002C4169" w:rsidSect="008E5F45">
          <w:headerReference w:type="first" r:id="rId20"/>
          <w:pgSz w:w="11906" w:h="16838" w:code="9"/>
          <w:pgMar w:top="1134" w:right="1134" w:bottom="1134" w:left="1134" w:header="709" w:footer="1531" w:gutter="0"/>
          <w:cols w:space="708"/>
          <w:titlePg/>
          <w:docGrid w:linePitch="360"/>
        </w:sectPr>
      </w:pPr>
    </w:p>
    <w:p w14:paraId="55E1A8B1" w14:textId="0C7C282C" w:rsidR="00B333A2" w:rsidRDefault="00417B95" w:rsidP="00417B95">
      <w:pPr>
        <w:pStyle w:val="ULTitle"/>
      </w:pPr>
      <w:bookmarkStart w:id="11" w:name="_Toc184200244"/>
      <w:r>
        <w:lastRenderedPageBreak/>
        <w:t>Organisational Responsibilities</w:t>
      </w:r>
      <w:bookmarkEnd w:id="11"/>
      <w:r>
        <w:t xml:space="preserve"> </w:t>
      </w:r>
    </w:p>
    <w:p w14:paraId="0FF34C05" w14:textId="0CA4EB90" w:rsidR="00BE03DC" w:rsidRDefault="00BE03DC" w:rsidP="00730B5E">
      <w:pPr>
        <w:pStyle w:val="ULSubtitle"/>
        <w:numPr>
          <w:ilvl w:val="0"/>
          <w:numId w:val="23"/>
        </w:numPr>
      </w:pPr>
      <w:bookmarkStart w:id="12" w:name="_Toc184200245"/>
      <w:r>
        <w:t>Overview</w:t>
      </w:r>
      <w:bookmarkEnd w:id="12"/>
    </w:p>
    <w:p w14:paraId="66EFCCF6" w14:textId="5B9297F1" w:rsidR="00BE03DC" w:rsidRDefault="00D9694B" w:rsidP="00AE514E">
      <w:pPr>
        <w:pStyle w:val="ULBody"/>
      </w:pPr>
      <w:r w:rsidRPr="00CB72FF">
        <w:t xml:space="preserve">This section details the organisation of health and safety roles and responsibilities </w:t>
      </w:r>
      <w:r w:rsidR="00C80CC2">
        <w:t xml:space="preserve">across all employee groups and for </w:t>
      </w:r>
      <w:r w:rsidR="007A0175">
        <w:t xml:space="preserve">specific roles where relevant. </w:t>
      </w:r>
      <w:r w:rsidR="00C80CC2">
        <w:t xml:space="preserve"> </w:t>
      </w:r>
    </w:p>
    <w:p w14:paraId="59DC980F" w14:textId="26E36A18" w:rsidR="00D9694B" w:rsidRDefault="00D9694B" w:rsidP="00730B5E">
      <w:pPr>
        <w:pStyle w:val="ULSubtitle"/>
      </w:pPr>
      <w:bookmarkStart w:id="13" w:name="_Toc184200246"/>
      <w:r>
        <w:t>Trustees and Executive Officers</w:t>
      </w:r>
      <w:bookmarkEnd w:id="13"/>
    </w:p>
    <w:p w14:paraId="7FA3C5C4" w14:textId="77777777" w:rsidR="00046C04" w:rsidRPr="00CB72FF" w:rsidRDefault="00046C04" w:rsidP="00AE514E">
      <w:pPr>
        <w:pStyle w:val="ULBody"/>
      </w:pPr>
      <w:r w:rsidRPr="00CB72FF">
        <w:t xml:space="preserve">The ultimate responsibility for health and safety at United Learning is vested in the Group Board. The Trustees and Executive Officers, are responsible for ensuring that managers are aware of and fulfil their responsibilities for health and safety. </w:t>
      </w:r>
    </w:p>
    <w:p w14:paraId="20232DB7" w14:textId="1B7A6972" w:rsidR="00E4034F" w:rsidRDefault="00E4034F" w:rsidP="005E2142">
      <w:pPr>
        <w:pStyle w:val="ULBody"/>
        <w:numPr>
          <w:ilvl w:val="2"/>
          <w:numId w:val="18"/>
        </w:numPr>
      </w:pPr>
      <w:r>
        <w:t xml:space="preserve">The Trustees will hold the Chief Executive Officer and Executive Officers to account for their performance with the duties under this Policy </w:t>
      </w:r>
    </w:p>
    <w:p w14:paraId="009D77B0" w14:textId="77777777" w:rsidR="00E4034F" w:rsidRDefault="00E4034F" w:rsidP="005E2142">
      <w:pPr>
        <w:pStyle w:val="ULBody"/>
        <w:numPr>
          <w:ilvl w:val="2"/>
          <w:numId w:val="18"/>
        </w:numPr>
      </w:pPr>
      <w:r>
        <w:t xml:space="preserve">Trustees and Executive Officers will embody a positive health and safety culture in all their actions and decision-making processes. </w:t>
      </w:r>
    </w:p>
    <w:p w14:paraId="340542E0" w14:textId="77777777" w:rsidR="00E4034F" w:rsidRDefault="00E4034F" w:rsidP="00AE514E">
      <w:pPr>
        <w:pStyle w:val="ULBody"/>
      </w:pPr>
      <w:r>
        <w:t>The Chief Financial Officer is the Executive Officer nominated as responsible for health and safety, reporting directly into Trustees and the rest of the Executive team via the Group Board. They will:</w:t>
      </w:r>
    </w:p>
    <w:p w14:paraId="48E35E19" w14:textId="77777777" w:rsidR="00E4034F" w:rsidRDefault="00E4034F" w:rsidP="00BD1593">
      <w:pPr>
        <w:pStyle w:val="ULBody"/>
        <w:numPr>
          <w:ilvl w:val="2"/>
          <w:numId w:val="18"/>
        </w:numPr>
      </w:pPr>
      <w:r>
        <w:t xml:space="preserve">Ensure the health and safety management system is effective at all levels of the organisation </w:t>
      </w:r>
    </w:p>
    <w:p w14:paraId="559DB870" w14:textId="2DA4EF39" w:rsidR="00E4034F" w:rsidRDefault="00E4034F" w:rsidP="00BD1593">
      <w:pPr>
        <w:pStyle w:val="ULBody"/>
        <w:numPr>
          <w:ilvl w:val="2"/>
          <w:numId w:val="18"/>
        </w:numPr>
      </w:pPr>
      <w:r>
        <w:t>Demonstrate health and safety leadership at executive and operational level and ensure that all those with managerial responsibility are effectively managing health and safety, wherever they operate within the group</w:t>
      </w:r>
    </w:p>
    <w:p w14:paraId="1EB990A2" w14:textId="2B7A1887" w:rsidR="00E4034F" w:rsidRDefault="00E4034F" w:rsidP="00BD1593">
      <w:pPr>
        <w:pStyle w:val="ULBody"/>
        <w:numPr>
          <w:ilvl w:val="2"/>
          <w:numId w:val="18"/>
        </w:numPr>
      </w:pPr>
      <w:r>
        <w:t xml:space="preserve">Appoint and manage the Director of Estates and Group Health and Safety Manager </w:t>
      </w:r>
    </w:p>
    <w:p w14:paraId="4FEE5890" w14:textId="0B614711" w:rsidR="00E4034F" w:rsidRDefault="00E4034F" w:rsidP="00BD1593">
      <w:pPr>
        <w:pStyle w:val="ULBody"/>
        <w:numPr>
          <w:ilvl w:val="2"/>
          <w:numId w:val="18"/>
        </w:numPr>
      </w:pPr>
      <w:r>
        <w:t>Provide senior level direction for the Director of Estates and the Group Health and Safety Manager</w:t>
      </w:r>
    </w:p>
    <w:p w14:paraId="05C8719F" w14:textId="77777777" w:rsidR="00E4034F" w:rsidRDefault="00E4034F" w:rsidP="00BD1593">
      <w:pPr>
        <w:pStyle w:val="ULBody"/>
        <w:numPr>
          <w:ilvl w:val="2"/>
          <w:numId w:val="18"/>
        </w:numPr>
      </w:pPr>
      <w:r>
        <w:t>Report to the Executive Team and Trustees on the performance of health and safety across United Learning</w:t>
      </w:r>
    </w:p>
    <w:p w14:paraId="75BB840D" w14:textId="7B71A178" w:rsidR="00E4034F" w:rsidRDefault="00E4034F" w:rsidP="00BD1593">
      <w:pPr>
        <w:pStyle w:val="ULBody"/>
        <w:numPr>
          <w:ilvl w:val="2"/>
          <w:numId w:val="18"/>
        </w:numPr>
      </w:pPr>
      <w:r>
        <w:t>Ensure that the Executive Team and Trustees are made aware of a</w:t>
      </w:r>
      <w:r w:rsidR="005715C8">
        <w:t>ny</w:t>
      </w:r>
      <w:r>
        <w:t xml:space="preserve"> significant health and safety issues that cannot be dealt with at school or central office level</w:t>
      </w:r>
      <w:r w:rsidR="005715C8">
        <w:t xml:space="preserve">, or which will have an immediate or sustained impact on school operations. </w:t>
      </w:r>
    </w:p>
    <w:p w14:paraId="35C5D5C4" w14:textId="77777777" w:rsidR="00E4034F" w:rsidRDefault="00E4034F" w:rsidP="00730B5E">
      <w:pPr>
        <w:pStyle w:val="ULSubtitle"/>
      </w:pPr>
      <w:bookmarkStart w:id="14" w:name="_Toc184200247"/>
      <w:r>
        <w:t>Regional Directors</w:t>
      </w:r>
      <w:bookmarkEnd w:id="14"/>
      <w:r>
        <w:t xml:space="preserve"> </w:t>
      </w:r>
    </w:p>
    <w:p w14:paraId="01A6A18A" w14:textId="77777777" w:rsidR="00E4034F" w:rsidRDefault="00E4034F" w:rsidP="00AE514E">
      <w:pPr>
        <w:pStyle w:val="ULBody"/>
      </w:pPr>
      <w:r>
        <w:t>Regional Directors will:</w:t>
      </w:r>
    </w:p>
    <w:p w14:paraId="708FDCBC" w14:textId="77777777" w:rsidR="00E4034F" w:rsidRDefault="00E4034F" w:rsidP="00BD1593">
      <w:pPr>
        <w:pStyle w:val="ULBody"/>
        <w:numPr>
          <w:ilvl w:val="2"/>
          <w:numId w:val="18"/>
        </w:numPr>
      </w:pPr>
      <w:r>
        <w:t xml:space="preserve">Hold their Head Teachers to account regarding their school’s H&amp;S performance </w:t>
      </w:r>
    </w:p>
    <w:p w14:paraId="5A13FB94" w14:textId="79B4A7AF" w:rsidR="00E4034F" w:rsidRDefault="00E4034F" w:rsidP="00BD1593">
      <w:pPr>
        <w:pStyle w:val="ULBody"/>
        <w:numPr>
          <w:ilvl w:val="2"/>
          <w:numId w:val="18"/>
        </w:numPr>
      </w:pPr>
      <w:r>
        <w:t xml:space="preserve">Ensure health and safety performance and issues are discussed </w:t>
      </w:r>
      <w:r w:rsidR="00535990">
        <w:t>when meeting with the head/principal.</w:t>
      </w:r>
    </w:p>
    <w:p w14:paraId="4BA735B5" w14:textId="77777777" w:rsidR="00E4034F" w:rsidRDefault="00E4034F" w:rsidP="00730B5E">
      <w:pPr>
        <w:pStyle w:val="ULSubtitle"/>
      </w:pPr>
      <w:bookmarkStart w:id="15" w:name="_Toc184200248"/>
      <w:r>
        <w:lastRenderedPageBreak/>
        <w:t>Director of Estates</w:t>
      </w:r>
      <w:bookmarkEnd w:id="15"/>
    </w:p>
    <w:p w14:paraId="68C42B88" w14:textId="732CA790" w:rsidR="00E4034F" w:rsidRDefault="00E4034F" w:rsidP="00AE514E">
      <w:pPr>
        <w:pStyle w:val="ULBody"/>
      </w:pPr>
      <w:r>
        <w:t xml:space="preserve">The Director of Estates is responsible for the oversight of the group’s estate (schools and central office) to ensure their safe and suitable condition. Modifications or alterations to school premises may only be carried out in line with Estates Policies or with written approval from </w:t>
      </w:r>
      <w:r w:rsidR="0043616F">
        <w:t xml:space="preserve">the </w:t>
      </w:r>
      <w:r>
        <w:t xml:space="preserve">Director of Estates or a suitable nominated member of their team. </w:t>
      </w:r>
    </w:p>
    <w:p w14:paraId="48C6E4E3" w14:textId="77777777" w:rsidR="00E4034F" w:rsidRDefault="00E4034F" w:rsidP="00AE514E">
      <w:pPr>
        <w:pStyle w:val="ULBody"/>
      </w:pPr>
      <w:r>
        <w:t>The Director of Estates will:</w:t>
      </w:r>
    </w:p>
    <w:p w14:paraId="1147A233" w14:textId="6DEA3B42" w:rsidR="00E4034F" w:rsidRDefault="00E4034F" w:rsidP="00B01D26">
      <w:pPr>
        <w:pStyle w:val="ULBody"/>
        <w:numPr>
          <w:ilvl w:val="2"/>
          <w:numId w:val="18"/>
        </w:numPr>
      </w:pPr>
      <w:r>
        <w:t>Ensure United Learning’s estate portfolio is</w:t>
      </w:r>
      <w:r w:rsidR="141B82C6">
        <w:t xml:space="preserve"> </w:t>
      </w:r>
      <w:r w:rsidR="0007555B">
        <w:t xml:space="preserve">appropriately designed and </w:t>
      </w:r>
      <w:r>
        <w:t>well maintained, and without significant risks to health or safety, so far as is reasonably practicable</w:t>
      </w:r>
    </w:p>
    <w:p w14:paraId="042627D1" w14:textId="5F37ACC5" w:rsidR="00E4034F" w:rsidRDefault="00E4034F" w:rsidP="00BD1593">
      <w:pPr>
        <w:pStyle w:val="ULBody"/>
        <w:numPr>
          <w:ilvl w:val="2"/>
          <w:numId w:val="18"/>
        </w:numPr>
      </w:pPr>
      <w:r>
        <w:t>Ensure all building projects, renovations, and repurposing of buildings or premises, consider health and safety matters at the design stage</w:t>
      </w:r>
    </w:p>
    <w:p w14:paraId="75D92852" w14:textId="499C5E1C" w:rsidR="00501D6E" w:rsidRDefault="008E368C" w:rsidP="00730B5E">
      <w:pPr>
        <w:pStyle w:val="ULSubtitle"/>
      </w:pPr>
      <w:bookmarkStart w:id="16" w:name="_Toc184200249"/>
      <w:r>
        <w:t>Head of Health and Safety</w:t>
      </w:r>
      <w:bookmarkEnd w:id="16"/>
      <w:r>
        <w:t xml:space="preserve"> </w:t>
      </w:r>
    </w:p>
    <w:p w14:paraId="26ECD24B" w14:textId="3C0A6EFA" w:rsidR="00501D6E" w:rsidRDefault="00501D6E" w:rsidP="00AE514E">
      <w:pPr>
        <w:pStyle w:val="ULBody"/>
      </w:pPr>
      <w:r>
        <w:t xml:space="preserve">United Learning’s Group </w:t>
      </w:r>
      <w:r w:rsidR="008E368C">
        <w:t>Head of Health and Safety</w:t>
      </w:r>
      <w:r>
        <w:t xml:space="preserve"> has responsibility for the development and implementation of the group’s health and safety management system (policies and procedures), to include:</w:t>
      </w:r>
    </w:p>
    <w:p w14:paraId="664C4E80" w14:textId="4C948912" w:rsidR="00501D6E" w:rsidRDefault="00501D6E" w:rsidP="00BD1593">
      <w:pPr>
        <w:pStyle w:val="ULBody"/>
        <w:numPr>
          <w:ilvl w:val="2"/>
          <w:numId w:val="18"/>
        </w:numPr>
      </w:pPr>
      <w:r>
        <w:t>Developing and publishing health and safety policies and codes of practice</w:t>
      </w:r>
    </w:p>
    <w:p w14:paraId="186C7ABD" w14:textId="795B4370" w:rsidR="00501D6E" w:rsidRDefault="00501D6E" w:rsidP="00BD1593">
      <w:pPr>
        <w:pStyle w:val="ULBody"/>
        <w:numPr>
          <w:ilvl w:val="2"/>
          <w:numId w:val="18"/>
        </w:numPr>
      </w:pPr>
      <w:r>
        <w:t>Developing and publishing guidance documents to a</w:t>
      </w:r>
      <w:r w:rsidR="00C220CB">
        <w:t>id</w:t>
      </w:r>
      <w:r>
        <w:t xml:space="preserve"> </w:t>
      </w:r>
      <w:r w:rsidR="0004510B">
        <w:t>all site</w:t>
      </w:r>
      <w:r>
        <w:t>s in meeting the requirements of the group’s policies or codes of practice</w:t>
      </w:r>
    </w:p>
    <w:p w14:paraId="14AD7044" w14:textId="06D21F60" w:rsidR="00501D6E" w:rsidRDefault="00501D6E" w:rsidP="00BD1593">
      <w:pPr>
        <w:pStyle w:val="ULBody"/>
        <w:numPr>
          <w:ilvl w:val="2"/>
          <w:numId w:val="18"/>
        </w:numPr>
      </w:pPr>
      <w:r>
        <w:t>Developing and implementing systems and processes for the measurement and/or monitoring of health and safety performance, both in schools and across the group as a whole</w:t>
      </w:r>
    </w:p>
    <w:p w14:paraId="5CB89EBE" w14:textId="15634B42" w:rsidR="00501D6E" w:rsidRDefault="00501D6E" w:rsidP="00BD1593">
      <w:pPr>
        <w:pStyle w:val="ULBody"/>
        <w:numPr>
          <w:ilvl w:val="2"/>
          <w:numId w:val="18"/>
        </w:numPr>
      </w:pPr>
      <w:r>
        <w:t>Overseeing contracted health and safety related services, such as the Radiation Protection Officer scheme and group memberships, such as with CLEAPSS for science and design &amp; technology advice</w:t>
      </w:r>
      <w:r w:rsidR="00C220CB">
        <w:t xml:space="preserve"> and AfPE for PE</w:t>
      </w:r>
    </w:p>
    <w:p w14:paraId="31AEC826" w14:textId="5E2E2DFD" w:rsidR="00501D6E" w:rsidRDefault="00501D6E" w:rsidP="00BD1593">
      <w:pPr>
        <w:pStyle w:val="ULBody"/>
        <w:numPr>
          <w:ilvl w:val="2"/>
          <w:numId w:val="18"/>
        </w:numPr>
      </w:pPr>
      <w:r>
        <w:t>Providing advice and support to all schools and central office departments where required</w:t>
      </w:r>
    </w:p>
    <w:p w14:paraId="19412D94" w14:textId="3B3F189D" w:rsidR="00501D6E" w:rsidRDefault="00501D6E" w:rsidP="00BD1593">
      <w:pPr>
        <w:pStyle w:val="ULBody"/>
        <w:numPr>
          <w:ilvl w:val="2"/>
          <w:numId w:val="18"/>
        </w:numPr>
      </w:pPr>
      <w:r>
        <w:t>Investigating significant accidents or health and safety incidents at central office locations and school</w:t>
      </w:r>
      <w:r w:rsidR="006E0BDE">
        <w:t>s</w:t>
      </w:r>
    </w:p>
    <w:p w14:paraId="747E3D16" w14:textId="7EA0137A" w:rsidR="00501D6E" w:rsidRDefault="00501D6E" w:rsidP="00BD1593">
      <w:pPr>
        <w:pStyle w:val="ULBody"/>
        <w:numPr>
          <w:ilvl w:val="2"/>
          <w:numId w:val="18"/>
        </w:numPr>
      </w:pPr>
      <w:r>
        <w:t>Promoting a positive health and safety culture across all Group operations</w:t>
      </w:r>
    </w:p>
    <w:p w14:paraId="29FA6948" w14:textId="667DB780" w:rsidR="00501D6E" w:rsidRDefault="00501D6E" w:rsidP="00BD1593">
      <w:pPr>
        <w:pStyle w:val="ULBody"/>
        <w:numPr>
          <w:ilvl w:val="2"/>
          <w:numId w:val="18"/>
        </w:numPr>
      </w:pPr>
      <w:r>
        <w:t>Reporting to the Trustees, via the Chief Financial Officer, on the above or any current or emerging health and safety issues that may have a significant impact on the Group</w:t>
      </w:r>
      <w:r w:rsidR="00207207">
        <w:t>.</w:t>
      </w:r>
    </w:p>
    <w:p w14:paraId="06A5C567" w14:textId="77777777" w:rsidR="00501D6E" w:rsidRDefault="00501D6E" w:rsidP="00730B5E">
      <w:pPr>
        <w:pStyle w:val="ULSubtitle"/>
      </w:pPr>
      <w:bookmarkStart w:id="17" w:name="_Toc184200250"/>
      <w:r>
        <w:t>Executive Business Managers</w:t>
      </w:r>
      <w:bookmarkEnd w:id="17"/>
    </w:p>
    <w:p w14:paraId="2092B685" w14:textId="69CB5D8F" w:rsidR="00501D6E" w:rsidRDefault="00501D6E" w:rsidP="00AE514E">
      <w:pPr>
        <w:pStyle w:val="ULBody"/>
      </w:pPr>
      <w:r>
        <w:t>Where there is an Executive Business Manager (EBM) in post, they serve as the health and safety link between central office and the cluster’s schools. The EBM will</w:t>
      </w:r>
      <w:r w:rsidR="00A511F9">
        <w:t>:</w:t>
      </w:r>
      <w:r>
        <w:t xml:space="preserve"> </w:t>
      </w:r>
    </w:p>
    <w:p w14:paraId="3770C556" w14:textId="0F6DE4BC" w:rsidR="00501D6E" w:rsidRDefault="00501D6E" w:rsidP="00BD1593">
      <w:pPr>
        <w:pStyle w:val="ULBody"/>
        <w:numPr>
          <w:ilvl w:val="2"/>
          <w:numId w:val="18"/>
        </w:numPr>
      </w:pPr>
      <w:r>
        <w:t xml:space="preserve">Provide oversight of the implementation of </w:t>
      </w:r>
      <w:r w:rsidR="00FF7259">
        <w:t>this</w:t>
      </w:r>
      <w:r>
        <w:t xml:space="preserve"> Policy at school level and ensure it is fully embedded</w:t>
      </w:r>
      <w:r w:rsidR="00FF7259">
        <w:t>, along with the expectations detailed in the group codes of pra</w:t>
      </w:r>
      <w:r w:rsidR="00E74633">
        <w:t>c</w:t>
      </w:r>
      <w:r w:rsidR="00FF7259">
        <w:t>tice</w:t>
      </w:r>
    </w:p>
    <w:p w14:paraId="7C4F56D8" w14:textId="4CD17EE9" w:rsidR="00501D6E" w:rsidRDefault="00501D6E" w:rsidP="00BD1593">
      <w:pPr>
        <w:pStyle w:val="ULBody"/>
        <w:numPr>
          <w:ilvl w:val="2"/>
          <w:numId w:val="18"/>
        </w:numPr>
      </w:pPr>
      <w:r>
        <w:lastRenderedPageBreak/>
        <w:t xml:space="preserve">Attempt to advise and resolve health and safety queries originating from within their cluster’s schools and escalate to the </w:t>
      </w:r>
      <w:r w:rsidR="008E368C">
        <w:t>Head of Health and Safety</w:t>
      </w:r>
      <w:r>
        <w:t xml:space="preserve"> where these cannot be resolved locally</w:t>
      </w:r>
    </w:p>
    <w:p w14:paraId="0AC39E2C" w14:textId="77777777" w:rsidR="00501D6E" w:rsidRDefault="00501D6E" w:rsidP="00AE514E">
      <w:pPr>
        <w:pStyle w:val="ULBody"/>
      </w:pPr>
      <w:r>
        <w:t xml:space="preserve">EBMs cannot delegate these responsibilities. They may, however, delegate the implementation of these requirements to other cluster or school-based staff where this delegation is to a person(s) with the necessary competencies and authority to carry out these tasks. Any such delegation will be clearly recorded in writing. </w:t>
      </w:r>
    </w:p>
    <w:p w14:paraId="0D97C1A6" w14:textId="0D4805C7" w:rsidR="00501D6E" w:rsidRDefault="00501D6E" w:rsidP="00730B5E">
      <w:pPr>
        <w:pStyle w:val="ULSubtitle"/>
      </w:pPr>
      <w:bookmarkStart w:id="18" w:name="_Toc184200251"/>
      <w:r>
        <w:t>Head Teachers/Principals</w:t>
      </w:r>
      <w:r w:rsidR="00B013AF">
        <w:t>/</w:t>
      </w:r>
      <w:r w:rsidR="00026AD6">
        <w:t>Nursery Managers</w:t>
      </w:r>
      <w:bookmarkEnd w:id="18"/>
      <w:r>
        <w:t xml:space="preserve"> </w:t>
      </w:r>
    </w:p>
    <w:p w14:paraId="11ECB19C" w14:textId="50F66C09" w:rsidR="00501D6E" w:rsidRDefault="00501D6E" w:rsidP="00AE514E">
      <w:pPr>
        <w:pStyle w:val="ULBody"/>
      </w:pPr>
      <w:r>
        <w:t>All head teachers/principals</w:t>
      </w:r>
      <w:r w:rsidR="00026AD6">
        <w:t xml:space="preserve"> and nursery managers (where operating standalone)</w:t>
      </w:r>
      <w:r>
        <w:t xml:space="preserve"> within United Learning have control of the day-to-day operations of their school and are directly responsible for the following:</w:t>
      </w:r>
    </w:p>
    <w:p w14:paraId="406658E8" w14:textId="7B7C9221" w:rsidR="00501D6E" w:rsidRDefault="00501D6E" w:rsidP="00073047">
      <w:pPr>
        <w:pStyle w:val="ULBody"/>
        <w:numPr>
          <w:ilvl w:val="2"/>
          <w:numId w:val="18"/>
        </w:numPr>
      </w:pPr>
      <w:r>
        <w:t xml:space="preserve">Ensuring compliance with this Policy and associated </w:t>
      </w:r>
      <w:r w:rsidR="002D429E">
        <w:t>g</w:t>
      </w:r>
      <w:r>
        <w:t xml:space="preserve">roup </w:t>
      </w:r>
      <w:r w:rsidR="002D429E">
        <w:t>c</w:t>
      </w:r>
      <w:r>
        <w:t xml:space="preserve">odes of </w:t>
      </w:r>
      <w:r w:rsidR="002D429E">
        <w:t>p</w:t>
      </w:r>
      <w:r>
        <w:t>ractice</w:t>
      </w:r>
    </w:p>
    <w:p w14:paraId="316D8EB4" w14:textId="25231494" w:rsidR="00501D6E" w:rsidRDefault="00501D6E" w:rsidP="00073047">
      <w:pPr>
        <w:pStyle w:val="ULBody"/>
        <w:numPr>
          <w:ilvl w:val="2"/>
          <w:numId w:val="18"/>
        </w:numPr>
      </w:pPr>
      <w:r>
        <w:t>Ensuring that the necessary resources for implementation are available for all health and safety functions to be adequately fulfilled</w:t>
      </w:r>
      <w:r w:rsidR="0054122B">
        <w:t>,</w:t>
      </w:r>
      <w:r>
        <w:t xml:space="preserve"> so far as is reasonably practicable</w:t>
      </w:r>
    </w:p>
    <w:p w14:paraId="530861BC" w14:textId="77777777" w:rsidR="00501D6E" w:rsidRDefault="00501D6E" w:rsidP="00073047">
      <w:pPr>
        <w:pStyle w:val="ULBody"/>
        <w:numPr>
          <w:ilvl w:val="2"/>
          <w:numId w:val="18"/>
        </w:numPr>
      </w:pPr>
      <w:r>
        <w:t xml:space="preserve">Ensuring that departmental heads/leads have the necessary competences to allow health and safety duties to be competently discharged </w:t>
      </w:r>
    </w:p>
    <w:p w14:paraId="039A5B0B" w14:textId="77777777" w:rsidR="00501D6E" w:rsidRDefault="00501D6E" w:rsidP="00073047">
      <w:pPr>
        <w:pStyle w:val="ULBody"/>
        <w:numPr>
          <w:ilvl w:val="2"/>
          <w:numId w:val="18"/>
        </w:numPr>
      </w:pPr>
      <w:r>
        <w:t>Attending the school Health and Safety Committee meetings</w:t>
      </w:r>
    </w:p>
    <w:p w14:paraId="53A35E21" w14:textId="249DD301" w:rsidR="00501D6E" w:rsidRDefault="00501D6E" w:rsidP="00073047">
      <w:pPr>
        <w:pStyle w:val="ULBody"/>
        <w:numPr>
          <w:ilvl w:val="2"/>
          <w:numId w:val="18"/>
        </w:numPr>
      </w:pPr>
      <w:r>
        <w:t>Reporting to central office</w:t>
      </w:r>
      <w:r w:rsidR="006618CC">
        <w:t xml:space="preserve"> on</w:t>
      </w:r>
      <w:r>
        <w:t xml:space="preserve"> health and safety matters as required by the </w:t>
      </w:r>
      <w:r w:rsidR="008E368C">
        <w:t>Head of Health and Safety</w:t>
      </w:r>
    </w:p>
    <w:p w14:paraId="3D5F0D7A" w14:textId="77777777" w:rsidR="00501D6E" w:rsidRDefault="00501D6E" w:rsidP="00073047">
      <w:pPr>
        <w:pStyle w:val="ULBody"/>
        <w:numPr>
          <w:ilvl w:val="2"/>
          <w:numId w:val="18"/>
        </w:numPr>
      </w:pPr>
      <w:r>
        <w:t>Promoting a positive health and safety culture across all school operations</w:t>
      </w:r>
    </w:p>
    <w:p w14:paraId="0294D3F8" w14:textId="64B8CCB4" w:rsidR="00501D6E" w:rsidRPr="00A511F9" w:rsidRDefault="00501D6E" w:rsidP="00F7162D">
      <w:pPr>
        <w:pStyle w:val="ULBody"/>
      </w:pPr>
      <w:r w:rsidRPr="00FC6D9B">
        <w:t>The following duties may be delegated to individual members of staff (in school or at cluster level) but the head teacher/principal</w:t>
      </w:r>
      <w:r w:rsidR="004A5C88">
        <w:t>/nursery manager</w:t>
      </w:r>
      <w:r w:rsidRPr="00FC6D9B">
        <w:t xml:space="preserve"> retains the responsibility for their fulfilment</w:t>
      </w:r>
      <w:r w:rsidRPr="00A511F9">
        <w:t xml:space="preserve">. </w:t>
      </w:r>
    </w:p>
    <w:p w14:paraId="229491FC" w14:textId="43713A81" w:rsidR="00501D6E" w:rsidRDefault="00501D6E" w:rsidP="00073047">
      <w:pPr>
        <w:pStyle w:val="ULBody"/>
        <w:numPr>
          <w:ilvl w:val="2"/>
          <w:numId w:val="18"/>
        </w:numPr>
      </w:pPr>
      <w:r>
        <w:t xml:space="preserve">Implementation of the requirements of this policy and the associated </w:t>
      </w:r>
      <w:r w:rsidR="00367A0B">
        <w:t>group</w:t>
      </w:r>
      <w:r>
        <w:t xml:space="preserve"> </w:t>
      </w:r>
      <w:r w:rsidR="00367A0B">
        <w:t>c</w:t>
      </w:r>
      <w:r>
        <w:t xml:space="preserve">odes of </w:t>
      </w:r>
      <w:r w:rsidR="00367A0B">
        <w:t>p</w:t>
      </w:r>
      <w:r>
        <w:t>ractice</w:t>
      </w:r>
    </w:p>
    <w:p w14:paraId="38B12F91" w14:textId="6666E928" w:rsidR="00501D6E" w:rsidRDefault="00501D6E" w:rsidP="00073047">
      <w:pPr>
        <w:pStyle w:val="ULBody"/>
        <w:numPr>
          <w:ilvl w:val="2"/>
          <w:numId w:val="18"/>
        </w:numPr>
      </w:pPr>
      <w:r>
        <w:t>Plan, organise, control, monitor and review arrangements for the health and safety of employees, pupils, visitors including contractors, and</w:t>
      </w:r>
      <w:r w:rsidR="00DF4E2D">
        <w:t xml:space="preserve"> any</w:t>
      </w:r>
      <w:r>
        <w:t xml:space="preserve"> others who may be affected by our work activities </w:t>
      </w:r>
    </w:p>
    <w:p w14:paraId="007A8EF1" w14:textId="77777777" w:rsidR="00501D6E" w:rsidRDefault="00501D6E" w:rsidP="00073047">
      <w:pPr>
        <w:pStyle w:val="ULBody"/>
        <w:numPr>
          <w:ilvl w:val="2"/>
          <w:numId w:val="18"/>
        </w:numPr>
      </w:pPr>
      <w:r>
        <w:t>Assess risks, commit the significant findings to writing, and act upon these findings</w:t>
      </w:r>
    </w:p>
    <w:p w14:paraId="78CA6F0A" w14:textId="77777777" w:rsidR="00501D6E" w:rsidRDefault="00501D6E" w:rsidP="00073047">
      <w:pPr>
        <w:pStyle w:val="ULBody"/>
        <w:numPr>
          <w:ilvl w:val="2"/>
          <w:numId w:val="18"/>
        </w:numPr>
      </w:pPr>
      <w:r>
        <w:t>Ensure that work in all its aspects is safe and without risks to health, so far as is reasonably practicable</w:t>
      </w:r>
    </w:p>
    <w:p w14:paraId="0912DB62" w14:textId="59BD51E7" w:rsidR="00501D6E" w:rsidRDefault="00501D6E" w:rsidP="00073047">
      <w:pPr>
        <w:pStyle w:val="ULBody"/>
        <w:numPr>
          <w:ilvl w:val="2"/>
          <w:numId w:val="18"/>
        </w:numPr>
      </w:pPr>
      <w:r>
        <w:t xml:space="preserve">Ensure that sufficient information, training, instruction, and supervision is provided to staff </w:t>
      </w:r>
    </w:p>
    <w:p w14:paraId="3376EA49" w14:textId="6F06FD90" w:rsidR="00501D6E" w:rsidRDefault="00501D6E" w:rsidP="00073047">
      <w:pPr>
        <w:pStyle w:val="ULBody"/>
        <w:numPr>
          <w:ilvl w:val="2"/>
          <w:numId w:val="18"/>
        </w:numPr>
      </w:pPr>
      <w:r>
        <w:t xml:space="preserve">Record on the Group Accident Reporting and Management System (ARMS) all accidents, </w:t>
      </w:r>
      <w:r w:rsidR="007901D6">
        <w:t>and other qualifying events,</w:t>
      </w:r>
      <w:r>
        <w:t xml:space="preserve"> and investigate with a view to preventing a reoccurrence</w:t>
      </w:r>
      <w:r w:rsidR="007901D6">
        <w:t xml:space="preserve"> as appropriate </w:t>
      </w:r>
    </w:p>
    <w:p w14:paraId="7406C862" w14:textId="77777777" w:rsidR="00501D6E" w:rsidRDefault="00501D6E" w:rsidP="00073047">
      <w:pPr>
        <w:pStyle w:val="ULBody"/>
        <w:numPr>
          <w:ilvl w:val="2"/>
          <w:numId w:val="18"/>
        </w:numPr>
      </w:pPr>
      <w:r>
        <w:t>Appoint an adequate number of suitably trained first aid personnel</w:t>
      </w:r>
    </w:p>
    <w:p w14:paraId="43425DF3" w14:textId="77777777" w:rsidR="00501D6E" w:rsidRDefault="00501D6E" w:rsidP="00730B5E">
      <w:pPr>
        <w:pStyle w:val="ULSubtitle"/>
      </w:pPr>
      <w:bookmarkStart w:id="19" w:name="_Toc184200252"/>
      <w:r>
        <w:lastRenderedPageBreak/>
        <w:t>Health and Safety Coordinators</w:t>
      </w:r>
      <w:bookmarkEnd w:id="19"/>
    </w:p>
    <w:p w14:paraId="641B00FA" w14:textId="77777777" w:rsidR="00501D6E" w:rsidRDefault="00501D6E" w:rsidP="00AE514E">
      <w:pPr>
        <w:pStyle w:val="ULBody"/>
      </w:pPr>
      <w:r>
        <w:t xml:space="preserve">Each school is required to appoint a Health and Safety Coordinator and deputy Health and Safety Coordinator. Where a school is part of a cluster and there is cluster oversight of H&amp;S in place, such as via the EBM, only one coordinator is needed in each school in the cluster. </w:t>
      </w:r>
    </w:p>
    <w:p w14:paraId="7B015E85" w14:textId="77777777" w:rsidR="00501D6E" w:rsidRDefault="00501D6E" w:rsidP="00AE514E">
      <w:pPr>
        <w:pStyle w:val="ULBody"/>
      </w:pPr>
      <w:r>
        <w:t xml:space="preserve"> It is the H&amp;S Coordinator’s role to:</w:t>
      </w:r>
    </w:p>
    <w:p w14:paraId="7E93FD23" w14:textId="3E1872F2" w:rsidR="00501D6E" w:rsidRDefault="00501D6E" w:rsidP="006665D9">
      <w:pPr>
        <w:pStyle w:val="ULBody"/>
        <w:numPr>
          <w:ilvl w:val="2"/>
          <w:numId w:val="18"/>
        </w:numPr>
      </w:pPr>
      <w:r>
        <w:t xml:space="preserve">Be familiar with the contents of this policy and the associated H&amp;S Codes of Practice and </w:t>
      </w:r>
      <w:r w:rsidR="00A0212C">
        <w:t xml:space="preserve">bring them to the attention of employees as relevant </w:t>
      </w:r>
    </w:p>
    <w:p w14:paraId="0E632C6B" w14:textId="4A346B6F" w:rsidR="00501D6E" w:rsidRDefault="00501D6E" w:rsidP="00073047">
      <w:pPr>
        <w:pStyle w:val="ULBody"/>
        <w:numPr>
          <w:ilvl w:val="2"/>
          <w:numId w:val="18"/>
        </w:numPr>
      </w:pPr>
      <w:r>
        <w:t xml:space="preserve">Ensure that this policy is reviewed at least annually, </w:t>
      </w:r>
      <w:r w:rsidR="005852ED">
        <w:t>shared with</w:t>
      </w:r>
      <w:r>
        <w:t xml:space="preserve"> all employees, and that a copy is provided to the </w:t>
      </w:r>
      <w:r w:rsidR="008E368C">
        <w:t>Head of Health and Safety</w:t>
      </w:r>
      <w:r>
        <w:t xml:space="preserve"> following any changes and at least once per academic year</w:t>
      </w:r>
    </w:p>
    <w:p w14:paraId="0DABAC5D" w14:textId="77777777" w:rsidR="00501D6E" w:rsidRDefault="00501D6E" w:rsidP="00073047">
      <w:pPr>
        <w:pStyle w:val="ULBody"/>
        <w:numPr>
          <w:ilvl w:val="2"/>
          <w:numId w:val="18"/>
        </w:numPr>
      </w:pPr>
      <w:r>
        <w:t>Support departmental heads/line managers in identifying health and safety training needs in their departments</w:t>
      </w:r>
    </w:p>
    <w:p w14:paraId="0E0014B3" w14:textId="2AC46F31" w:rsidR="00501D6E" w:rsidRDefault="00501D6E" w:rsidP="00073047">
      <w:pPr>
        <w:pStyle w:val="ULBody"/>
        <w:numPr>
          <w:ilvl w:val="2"/>
          <w:numId w:val="18"/>
        </w:numPr>
      </w:pPr>
      <w:r>
        <w:t>Monitor that line managers prepare and review local management arrangements, prepare and review risk assessments and carry out thorough examinations, test and inspections</w:t>
      </w:r>
      <w:r w:rsidR="005B64DC">
        <w:t xml:space="preserve"> as applicable to their departments </w:t>
      </w:r>
    </w:p>
    <w:p w14:paraId="3426D13F" w14:textId="5F6467FA" w:rsidR="00501D6E" w:rsidRDefault="00501D6E" w:rsidP="00073047">
      <w:pPr>
        <w:pStyle w:val="ULBody"/>
        <w:numPr>
          <w:ilvl w:val="2"/>
          <w:numId w:val="18"/>
        </w:numPr>
      </w:pPr>
      <w:r>
        <w:t>Monitor that accidents</w:t>
      </w:r>
      <w:r w:rsidR="003976FF">
        <w:t xml:space="preserve"> and other qualifying events </w:t>
      </w:r>
      <w:r>
        <w:t>are reported and investigated and uploaded to the Group’s Accident Reporting and Management System (ARMS)</w:t>
      </w:r>
    </w:p>
    <w:p w14:paraId="50363CE5" w14:textId="52964116" w:rsidR="00501D6E" w:rsidRDefault="00501D6E" w:rsidP="00073047">
      <w:pPr>
        <w:pStyle w:val="ULBody"/>
        <w:numPr>
          <w:ilvl w:val="2"/>
          <w:numId w:val="18"/>
        </w:numPr>
      </w:pPr>
      <w:r>
        <w:t xml:space="preserve">Monitor school H&amp;S performance, bringing any matters of concern to the attention of the head teacher/principal and/or Executive Business Manager, as appropriate </w:t>
      </w:r>
    </w:p>
    <w:p w14:paraId="4BCB0351" w14:textId="099453F3" w:rsidR="00501D6E" w:rsidRDefault="00501D6E" w:rsidP="00073047">
      <w:pPr>
        <w:pStyle w:val="ULBody"/>
        <w:numPr>
          <w:ilvl w:val="2"/>
          <w:numId w:val="18"/>
        </w:numPr>
      </w:pPr>
      <w:r>
        <w:t xml:space="preserve">Liaise with </w:t>
      </w:r>
      <w:r w:rsidR="00F34E54">
        <w:t>enforcing and inspecting bodies</w:t>
      </w:r>
      <w:r>
        <w:t xml:space="preserve"> as appropriate</w:t>
      </w:r>
    </w:p>
    <w:p w14:paraId="464B2A5E" w14:textId="77777777" w:rsidR="00501D6E" w:rsidRDefault="00501D6E" w:rsidP="00073047">
      <w:pPr>
        <w:pStyle w:val="ULBody"/>
        <w:numPr>
          <w:ilvl w:val="2"/>
          <w:numId w:val="18"/>
        </w:numPr>
      </w:pPr>
      <w:r>
        <w:t>Act as clerk to the school’s health and safety committee</w:t>
      </w:r>
    </w:p>
    <w:p w14:paraId="4CA54039" w14:textId="740A6B97" w:rsidR="00501D6E" w:rsidRDefault="00501D6E" w:rsidP="00AE514E">
      <w:pPr>
        <w:pStyle w:val="ULBody"/>
      </w:pPr>
      <w:r>
        <w:t>To ensure the position carries sufficient authority to discharge the duties above</w:t>
      </w:r>
      <w:r w:rsidR="0073711D">
        <w:t xml:space="preserve"> and for the purposes of the promotion of a positive safety culture</w:t>
      </w:r>
      <w:r>
        <w:t xml:space="preserve">, the lead Health and Safety Coordinator in each school </w:t>
      </w:r>
      <w:r w:rsidR="00A156AE">
        <w:t>will be</w:t>
      </w:r>
      <w:r>
        <w:t xml:space="preserve"> a member of the senior management team</w:t>
      </w:r>
      <w:r w:rsidR="00A156AE">
        <w:t xml:space="preserve"> unless the school is part of a cluster (see 8.</w:t>
      </w:r>
      <w:r w:rsidR="00C1140A">
        <w:t>5</w:t>
      </w:r>
      <w:r w:rsidR="00A156AE">
        <w:t>)</w:t>
      </w:r>
    </w:p>
    <w:p w14:paraId="7A9DB002" w14:textId="780034A5" w:rsidR="00501D6E" w:rsidRDefault="00501D6E" w:rsidP="00AE514E">
      <w:pPr>
        <w:pStyle w:val="ULBody"/>
      </w:pPr>
      <w:r>
        <w:t>Where the school is part of a cluster, the Health and Safety Coordinator(s) will work closely with the Executive Business Manager, or other Cluster Lead as necessary for the purposes of health and safety compliance</w:t>
      </w:r>
      <w:r w:rsidR="00BD01F5">
        <w:t>, serving as the day-to-day point of contact for health and safety matters arising in school.</w:t>
      </w:r>
      <w:r>
        <w:t xml:space="preserve"> Where any of these Health and Safety Coordinator duties are transferred to cluster level, this division of responsibilities </w:t>
      </w:r>
      <w:r w:rsidR="007B480F">
        <w:t>will</w:t>
      </w:r>
      <w:r>
        <w:t xml:space="preserve"> </w:t>
      </w:r>
      <w:r w:rsidR="00202432">
        <w:t xml:space="preserve">be </w:t>
      </w:r>
      <w:r>
        <w:t xml:space="preserve">formally recorded. </w:t>
      </w:r>
    </w:p>
    <w:p w14:paraId="0E762CBF" w14:textId="77777777" w:rsidR="00501D6E" w:rsidRDefault="00501D6E" w:rsidP="00730B5E">
      <w:pPr>
        <w:pStyle w:val="ULSubtitle"/>
      </w:pPr>
      <w:bookmarkStart w:id="20" w:name="_Toc184200253"/>
      <w:r>
        <w:t>Local Governing Bodies</w:t>
      </w:r>
      <w:bookmarkEnd w:id="20"/>
    </w:p>
    <w:p w14:paraId="669F6424" w14:textId="4FE131DC" w:rsidR="00501D6E" w:rsidRDefault="00501D6E" w:rsidP="00AE514E">
      <w:pPr>
        <w:pStyle w:val="ULBody"/>
      </w:pPr>
      <w:r>
        <w:t>All local governing bodies and their members will operate in accordance with</w:t>
      </w:r>
      <w:r w:rsidR="00C9163E">
        <w:t xml:space="preserve"> </w:t>
      </w:r>
      <w:r>
        <w:t xml:space="preserve">this policy and the United Learning LGB Handbook. </w:t>
      </w:r>
    </w:p>
    <w:p w14:paraId="0BD1A13B" w14:textId="77777777" w:rsidR="00501D6E" w:rsidRDefault="00501D6E" w:rsidP="00AE514E">
      <w:pPr>
        <w:pStyle w:val="ULBody"/>
      </w:pPr>
      <w:r>
        <w:t xml:space="preserve">LGB members hold no direct accountability or responsibility for health and safety matters, but they should use their authority as the school’s ‘critical friend’ to challenge and support the development of health and safety performance and culture in their school. </w:t>
      </w:r>
    </w:p>
    <w:p w14:paraId="04231A58" w14:textId="77777777" w:rsidR="00501D6E" w:rsidRDefault="00501D6E" w:rsidP="00730B5E">
      <w:pPr>
        <w:pStyle w:val="ULSubtitle"/>
      </w:pPr>
      <w:bookmarkStart w:id="21" w:name="_Toc184200254"/>
      <w:r>
        <w:lastRenderedPageBreak/>
        <w:t>LGB Representative for Health and Safety</w:t>
      </w:r>
      <w:bookmarkEnd w:id="21"/>
      <w:r>
        <w:t xml:space="preserve"> </w:t>
      </w:r>
    </w:p>
    <w:p w14:paraId="51B66780" w14:textId="77777777" w:rsidR="00501D6E" w:rsidRDefault="00501D6E" w:rsidP="00AE514E">
      <w:pPr>
        <w:pStyle w:val="ULBody"/>
      </w:pPr>
      <w:r>
        <w:t>It is a requirement of the United Learning LGB Handbook that each school’s LGB has a member who oversees health and safety performance. Functions include:</w:t>
      </w:r>
    </w:p>
    <w:p w14:paraId="5DAD88EB" w14:textId="77777777" w:rsidR="00501D6E" w:rsidRDefault="00501D6E" w:rsidP="007B480F">
      <w:pPr>
        <w:pStyle w:val="ULBody"/>
        <w:numPr>
          <w:ilvl w:val="2"/>
          <w:numId w:val="18"/>
        </w:numPr>
      </w:pPr>
      <w:r>
        <w:t>Attending the school’s Health and Safety Committee meetings</w:t>
      </w:r>
    </w:p>
    <w:p w14:paraId="656A7D08" w14:textId="330E8E58" w:rsidR="00501D6E" w:rsidRDefault="00501D6E" w:rsidP="007B480F">
      <w:pPr>
        <w:pStyle w:val="ULBody"/>
        <w:numPr>
          <w:ilvl w:val="2"/>
          <w:numId w:val="18"/>
        </w:numPr>
      </w:pPr>
      <w:r>
        <w:t xml:space="preserve">Fulfilling the ‘critical friend’ role </w:t>
      </w:r>
      <w:r w:rsidR="00531FE0">
        <w:t>to</w:t>
      </w:r>
      <w:r>
        <w:t xml:space="preserve"> challenge and support the work of the head teacher</w:t>
      </w:r>
    </w:p>
    <w:p w14:paraId="414B77B2" w14:textId="77777777" w:rsidR="00501D6E" w:rsidRDefault="00501D6E" w:rsidP="007B480F">
      <w:pPr>
        <w:pStyle w:val="ULBody"/>
        <w:numPr>
          <w:ilvl w:val="2"/>
          <w:numId w:val="18"/>
        </w:numPr>
      </w:pPr>
      <w:r>
        <w:t>Liaising regularly with the school’s Health and Safety Coordinator on issues, risks and general H&amp;S performance</w:t>
      </w:r>
    </w:p>
    <w:p w14:paraId="073BAEB3" w14:textId="77777777" w:rsidR="00501D6E" w:rsidRDefault="00501D6E" w:rsidP="00730B5E">
      <w:pPr>
        <w:pStyle w:val="ULSubtitle"/>
      </w:pPr>
      <w:bookmarkStart w:id="22" w:name="_Toc184200255"/>
      <w:r>
        <w:t>Line Managers (including Heads of Department/Faculty Leaders)</w:t>
      </w:r>
      <w:bookmarkEnd w:id="22"/>
    </w:p>
    <w:p w14:paraId="17A9C400" w14:textId="77777777" w:rsidR="00501D6E" w:rsidRDefault="00501D6E" w:rsidP="00AE514E">
      <w:pPr>
        <w:pStyle w:val="ULBody"/>
      </w:pPr>
      <w:r>
        <w:t>All employees within United Learning who hold a line management position are directly responsible for:</w:t>
      </w:r>
    </w:p>
    <w:p w14:paraId="66D0E59A" w14:textId="77777777" w:rsidR="00501D6E" w:rsidRDefault="00501D6E" w:rsidP="007B480F">
      <w:pPr>
        <w:pStyle w:val="ULBody"/>
        <w:numPr>
          <w:ilvl w:val="2"/>
          <w:numId w:val="18"/>
        </w:numPr>
      </w:pPr>
      <w:r>
        <w:t>The health, safety, and welfare of those employees who report to them</w:t>
      </w:r>
    </w:p>
    <w:p w14:paraId="77052839" w14:textId="77777777" w:rsidR="00501D6E" w:rsidRDefault="00501D6E" w:rsidP="007B480F">
      <w:pPr>
        <w:pStyle w:val="ULBody"/>
        <w:numPr>
          <w:ilvl w:val="2"/>
          <w:numId w:val="18"/>
        </w:numPr>
      </w:pPr>
      <w:r>
        <w:t>Inducting new members of staff to their department and the relevant emergency arrangements</w:t>
      </w:r>
    </w:p>
    <w:p w14:paraId="1BE50666" w14:textId="4E8EF28B" w:rsidR="00501D6E" w:rsidRDefault="00501D6E" w:rsidP="007B480F">
      <w:pPr>
        <w:pStyle w:val="ULBody"/>
        <w:numPr>
          <w:ilvl w:val="2"/>
          <w:numId w:val="18"/>
        </w:numPr>
      </w:pPr>
      <w:r>
        <w:t>Ensuring those under their management have completed health</w:t>
      </w:r>
      <w:r w:rsidR="009F618C">
        <w:t xml:space="preserve"> and </w:t>
      </w:r>
      <w:r>
        <w:t>safety induction training and are competent to carry out their role</w:t>
      </w:r>
    </w:p>
    <w:p w14:paraId="3C333BEA" w14:textId="516565CC" w:rsidR="00501D6E" w:rsidRDefault="00501D6E" w:rsidP="007B480F">
      <w:pPr>
        <w:pStyle w:val="ULBody"/>
        <w:numPr>
          <w:ilvl w:val="2"/>
          <w:numId w:val="18"/>
        </w:numPr>
      </w:pPr>
      <w:r>
        <w:t>Identifying health</w:t>
      </w:r>
      <w:r w:rsidR="009F618C">
        <w:t xml:space="preserve"> and safety</w:t>
      </w:r>
      <w:r>
        <w:t xml:space="preserve"> training needs of their employees at appraisal or when such matters come to their attention at any other time</w:t>
      </w:r>
    </w:p>
    <w:p w14:paraId="148E5714" w14:textId="057F84D3" w:rsidR="00501D6E" w:rsidRDefault="00501D6E" w:rsidP="007B480F">
      <w:pPr>
        <w:pStyle w:val="ULBody"/>
        <w:numPr>
          <w:ilvl w:val="2"/>
          <w:numId w:val="18"/>
        </w:numPr>
      </w:pPr>
      <w:r>
        <w:t>Carrying out risk assessments for activities under their control, documenting the significant findings as relevant</w:t>
      </w:r>
      <w:r w:rsidR="009A181A">
        <w:t>,</w:t>
      </w:r>
      <w:r>
        <w:t xml:space="preserve"> acting upon these findings</w:t>
      </w:r>
      <w:r w:rsidR="009A181A">
        <w:t xml:space="preserve"> and keeping these assessments under </w:t>
      </w:r>
      <w:r w:rsidR="007915F7">
        <w:t>review</w:t>
      </w:r>
      <w:r w:rsidR="009A181A">
        <w:t>.</w:t>
      </w:r>
    </w:p>
    <w:p w14:paraId="33AF504A" w14:textId="77777777" w:rsidR="00501D6E" w:rsidRDefault="00501D6E" w:rsidP="007B480F">
      <w:pPr>
        <w:pStyle w:val="ULBody"/>
        <w:numPr>
          <w:ilvl w:val="2"/>
          <w:numId w:val="18"/>
        </w:numPr>
      </w:pPr>
      <w:r>
        <w:t xml:space="preserve">Attempting to resolve any health, safety, or welfare issues affecting their employees </w:t>
      </w:r>
    </w:p>
    <w:p w14:paraId="67A7FF4C" w14:textId="77777777" w:rsidR="00501D6E" w:rsidRDefault="00501D6E" w:rsidP="007B480F">
      <w:pPr>
        <w:pStyle w:val="ULBody"/>
        <w:numPr>
          <w:ilvl w:val="2"/>
          <w:numId w:val="18"/>
        </w:numPr>
      </w:pPr>
      <w:r>
        <w:t>Notifying their school’s Health and Safety Coordinator of any health, safety, or welfare issues that they are unable to resolve locally</w:t>
      </w:r>
    </w:p>
    <w:p w14:paraId="32F9ED56" w14:textId="77777777" w:rsidR="00501D6E" w:rsidRDefault="00501D6E" w:rsidP="00730B5E">
      <w:pPr>
        <w:pStyle w:val="ULSubtitle"/>
      </w:pPr>
      <w:bookmarkStart w:id="23" w:name="_Toc184200256"/>
      <w:r>
        <w:t>Trade Union Appointed Safety Representatives</w:t>
      </w:r>
      <w:bookmarkEnd w:id="23"/>
      <w:r>
        <w:t xml:space="preserve"> </w:t>
      </w:r>
    </w:p>
    <w:p w14:paraId="3912D735" w14:textId="77777777" w:rsidR="00501D6E" w:rsidRDefault="00501D6E" w:rsidP="00AE514E">
      <w:pPr>
        <w:pStyle w:val="ULBody"/>
      </w:pPr>
      <w:r>
        <w:t xml:space="preserve">United Learning recognises the following trade unions: </w:t>
      </w:r>
    </w:p>
    <w:p w14:paraId="22D6D35D" w14:textId="77777777" w:rsidR="00501D6E" w:rsidRDefault="00501D6E" w:rsidP="007B480F">
      <w:pPr>
        <w:pStyle w:val="ULBody"/>
        <w:numPr>
          <w:ilvl w:val="2"/>
          <w:numId w:val="18"/>
        </w:numPr>
      </w:pPr>
      <w:r>
        <w:t xml:space="preserve">Support staff - GMB and Unison </w:t>
      </w:r>
    </w:p>
    <w:p w14:paraId="267758B9" w14:textId="77777777" w:rsidR="00501D6E" w:rsidRDefault="00501D6E" w:rsidP="007B480F">
      <w:pPr>
        <w:pStyle w:val="ULBody"/>
        <w:numPr>
          <w:ilvl w:val="2"/>
          <w:numId w:val="18"/>
        </w:numPr>
      </w:pPr>
      <w:r>
        <w:t xml:space="preserve">Teaching staff - ASCL, NEU, NAHT, and NASUWT </w:t>
      </w:r>
    </w:p>
    <w:p w14:paraId="4B93850D" w14:textId="77777777" w:rsidR="00501D6E" w:rsidRDefault="00501D6E" w:rsidP="00AE514E">
      <w:pPr>
        <w:pStyle w:val="ULBody"/>
      </w:pPr>
      <w:r>
        <w:t>Each trade union has the authority to appoint health and safety representatives.</w:t>
      </w:r>
    </w:p>
    <w:p w14:paraId="75642760" w14:textId="77777777" w:rsidR="00501D6E" w:rsidRDefault="00501D6E" w:rsidP="00AE514E">
      <w:pPr>
        <w:pStyle w:val="ULBody"/>
      </w:pPr>
      <w:r>
        <w:t xml:space="preserve">Further information on trade union appointed health and safety representatives is contained in the </w:t>
      </w:r>
      <w:r w:rsidRPr="00F34E54">
        <w:rPr>
          <w:i/>
          <w:iCs/>
        </w:rPr>
        <w:t>Consultation (HS) – Code of Practice.</w:t>
      </w:r>
    </w:p>
    <w:p w14:paraId="1E477E0C" w14:textId="77777777" w:rsidR="00501D6E" w:rsidRDefault="00501D6E" w:rsidP="00730B5E">
      <w:pPr>
        <w:pStyle w:val="ULSubtitle"/>
      </w:pPr>
      <w:bookmarkStart w:id="24" w:name="_Toc184200257"/>
      <w:r>
        <w:t>Non-trade union appointed Safety Representatives</w:t>
      </w:r>
      <w:bookmarkEnd w:id="24"/>
    </w:p>
    <w:p w14:paraId="37BB42B0" w14:textId="77777777" w:rsidR="00501D6E" w:rsidRDefault="00501D6E" w:rsidP="00AE514E">
      <w:pPr>
        <w:pStyle w:val="ULBody"/>
      </w:pPr>
      <w:r>
        <w:t>Those employees who are not members of a recognised trade union remain entitled to be consulted on health and safety matters. This can be directly, or through the election of health and safety representatives.</w:t>
      </w:r>
    </w:p>
    <w:p w14:paraId="25FA39D9" w14:textId="77777777" w:rsidR="00501D6E" w:rsidRDefault="00501D6E" w:rsidP="00AE514E">
      <w:pPr>
        <w:pStyle w:val="ULBody"/>
      </w:pPr>
      <w:r>
        <w:lastRenderedPageBreak/>
        <w:t xml:space="preserve">Further information on non-trade union appointed health and safety representatives, their role, and functions is contained in the </w:t>
      </w:r>
      <w:r w:rsidRPr="00F34E54">
        <w:rPr>
          <w:i/>
          <w:iCs/>
        </w:rPr>
        <w:t>Consultation (HS) – Code of Practice.</w:t>
      </w:r>
    </w:p>
    <w:p w14:paraId="0B8A007E" w14:textId="77777777" w:rsidR="00501D6E" w:rsidRDefault="00501D6E" w:rsidP="00730B5E">
      <w:pPr>
        <w:pStyle w:val="ULSubtitle"/>
      </w:pPr>
      <w:bookmarkStart w:id="25" w:name="_Toc184200258"/>
      <w:r>
        <w:t>Employees</w:t>
      </w:r>
      <w:bookmarkEnd w:id="25"/>
    </w:p>
    <w:p w14:paraId="4841A043" w14:textId="77777777" w:rsidR="00501D6E" w:rsidRDefault="00501D6E" w:rsidP="00AE514E">
      <w:pPr>
        <w:pStyle w:val="ULBody"/>
      </w:pPr>
      <w:r>
        <w:t>All United Learning employees are directly responsible for:</w:t>
      </w:r>
    </w:p>
    <w:p w14:paraId="18AE16EA" w14:textId="77777777" w:rsidR="00501D6E" w:rsidRDefault="00501D6E" w:rsidP="007B480F">
      <w:pPr>
        <w:pStyle w:val="ULBody"/>
        <w:numPr>
          <w:ilvl w:val="2"/>
          <w:numId w:val="18"/>
        </w:numPr>
      </w:pPr>
      <w:r>
        <w:t>Taking reasonable care for the health and safety of themselves and of other persons who may be affected by their acts or omissions</w:t>
      </w:r>
    </w:p>
    <w:p w14:paraId="69B1CA0D" w14:textId="77777777" w:rsidR="00501D6E" w:rsidRDefault="00501D6E" w:rsidP="007B480F">
      <w:pPr>
        <w:pStyle w:val="ULBody"/>
        <w:numPr>
          <w:ilvl w:val="2"/>
          <w:numId w:val="18"/>
        </w:numPr>
      </w:pPr>
      <w:r>
        <w:t>Cooperating fully with their line manager or other responsible person on all matters pertaining to their health and safety at work</w:t>
      </w:r>
    </w:p>
    <w:p w14:paraId="64A133A8" w14:textId="77777777" w:rsidR="00501D6E" w:rsidRDefault="00501D6E" w:rsidP="007B480F">
      <w:pPr>
        <w:pStyle w:val="ULBody"/>
        <w:numPr>
          <w:ilvl w:val="2"/>
          <w:numId w:val="18"/>
        </w:numPr>
      </w:pPr>
      <w:r>
        <w:t>Not recklessly or intentionally interfering with, or misusing any equipment, safety devices etc that have been provided in the interests of health and safety at work</w:t>
      </w:r>
    </w:p>
    <w:p w14:paraId="17479331" w14:textId="77777777" w:rsidR="00501D6E" w:rsidRDefault="00501D6E" w:rsidP="007B480F">
      <w:pPr>
        <w:pStyle w:val="ULBody"/>
        <w:numPr>
          <w:ilvl w:val="2"/>
          <w:numId w:val="18"/>
        </w:numPr>
      </w:pPr>
      <w:r>
        <w:t>Reporting promptly, in the first instance to their line manager, any accident, injury, significant near miss, incident of violence and aggression or case of work-related ill health</w:t>
      </w:r>
    </w:p>
    <w:p w14:paraId="2FE68C81" w14:textId="77777777" w:rsidR="00501D6E" w:rsidRDefault="00501D6E" w:rsidP="007B480F">
      <w:pPr>
        <w:pStyle w:val="ULBody"/>
        <w:numPr>
          <w:ilvl w:val="2"/>
          <w:numId w:val="18"/>
        </w:numPr>
      </w:pPr>
      <w:r>
        <w:t>Reporting to their line manager, any defect, hazard, damage or unsafe practices or other items that could give rise to an unsafe place of work or cause injury or ill health to others</w:t>
      </w:r>
    </w:p>
    <w:p w14:paraId="3AA8F234" w14:textId="77777777" w:rsidR="00501D6E" w:rsidRDefault="00501D6E" w:rsidP="007B480F">
      <w:pPr>
        <w:pStyle w:val="ULBody"/>
        <w:numPr>
          <w:ilvl w:val="2"/>
          <w:numId w:val="18"/>
        </w:numPr>
      </w:pPr>
      <w:r>
        <w:t>Wearing any protective clothing or equipment and using any equipment that has been provided for their health and safety while at work</w:t>
      </w:r>
    </w:p>
    <w:p w14:paraId="7E607759" w14:textId="09B5A6A6" w:rsidR="00501D6E" w:rsidRDefault="00501D6E" w:rsidP="007B480F">
      <w:pPr>
        <w:pStyle w:val="ULBody"/>
        <w:numPr>
          <w:ilvl w:val="2"/>
          <w:numId w:val="18"/>
        </w:numPr>
      </w:pPr>
      <w:r>
        <w:t>Observing safety rules, complying with</w:t>
      </w:r>
      <w:r w:rsidR="00897B03">
        <w:t xml:space="preserve"> this policy, group</w:t>
      </w:r>
      <w:r>
        <w:t xml:space="preserve"> codes of practice, and adhering to safe working procedures at all times</w:t>
      </w:r>
    </w:p>
    <w:p w14:paraId="55CF95F4" w14:textId="77777777" w:rsidR="00501D6E" w:rsidRDefault="00501D6E" w:rsidP="007B480F">
      <w:pPr>
        <w:pStyle w:val="ULBody"/>
        <w:numPr>
          <w:ilvl w:val="2"/>
          <w:numId w:val="18"/>
        </w:numPr>
      </w:pPr>
      <w:r>
        <w:t>Acquainting themselves, and complying with, the procedure to follow in case of a fire or other emergency</w:t>
      </w:r>
    </w:p>
    <w:p w14:paraId="17B89EF7" w14:textId="77777777" w:rsidR="00501D6E" w:rsidRDefault="00501D6E" w:rsidP="007B480F">
      <w:pPr>
        <w:pStyle w:val="ULBody"/>
        <w:numPr>
          <w:ilvl w:val="2"/>
          <w:numId w:val="18"/>
        </w:numPr>
      </w:pPr>
      <w:r>
        <w:t>Challenging any unsafe acts or conditions that they see. If they feel that any task allocated to them is unsafe, they may stop work, and raise their concerns with their line manager</w:t>
      </w:r>
    </w:p>
    <w:p w14:paraId="07825464" w14:textId="77777777" w:rsidR="00F34E54" w:rsidRDefault="00501D6E" w:rsidP="007B480F">
      <w:pPr>
        <w:pStyle w:val="ULBody"/>
        <w:numPr>
          <w:ilvl w:val="2"/>
          <w:numId w:val="18"/>
        </w:numPr>
        <w:sectPr w:rsidR="00F34E54" w:rsidSect="002C4169">
          <w:headerReference w:type="first" r:id="rId21"/>
          <w:pgSz w:w="11906" w:h="16838" w:code="9"/>
          <w:pgMar w:top="1134" w:right="1134" w:bottom="1134" w:left="1134" w:header="680" w:footer="1531" w:gutter="0"/>
          <w:cols w:space="708"/>
          <w:titlePg/>
          <w:docGrid w:linePitch="360"/>
        </w:sectPr>
      </w:pPr>
      <w:r>
        <w:t>Showing respect for fellow workers and managers by accepting constructive intervention in a positive manner when any member of staff, regardless of position, takes action to stop an unsafe act </w:t>
      </w:r>
    </w:p>
    <w:p w14:paraId="21095F8F" w14:textId="0A00C1D8" w:rsidR="00046C04" w:rsidRDefault="00F34E54" w:rsidP="00F34E54">
      <w:pPr>
        <w:pStyle w:val="ULTitle"/>
      </w:pPr>
      <w:bookmarkStart w:id="26" w:name="_Toc184200259"/>
      <w:r>
        <w:lastRenderedPageBreak/>
        <w:t>Arrangements for Health and Safety</w:t>
      </w:r>
      <w:bookmarkEnd w:id="26"/>
      <w:r>
        <w:t xml:space="preserve">  </w:t>
      </w:r>
    </w:p>
    <w:p w14:paraId="47E93AC7" w14:textId="77777777" w:rsidR="00B16758" w:rsidRDefault="00B16758" w:rsidP="00730B5E">
      <w:pPr>
        <w:pStyle w:val="ULSubtitle"/>
        <w:numPr>
          <w:ilvl w:val="0"/>
          <w:numId w:val="22"/>
        </w:numPr>
      </w:pPr>
      <w:bookmarkStart w:id="27" w:name="_Toc184200260"/>
      <w:r>
        <w:t>Overview</w:t>
      </w:r>
      <w:bookmarkEnd w:id="27"/>
    </w:p>
    <w:p w14:paraId="5980BECE" w14:textId="4ADF4C17" w:rsidR="00B16758" w:rsidRDefault="00B16758" w:rsidP="00AE514E">
      <w:pPr>
        <w:pStyle w:val="ULBody"/>
      </w:pPr>
      <w:r>
        <w:t>The arrangements for the implementation of this health and safety policy are outlined below. They are categorised into three broad groupings</w:t>
      </w:r>
      <w:r w:rsidR="00D55AAD">
        <w:t xml:space="preserve"> - </w:t>
      </w:r>
      <w:r>
        <w:t xml:space="preserve">Management, Premises, and Operations. </w:t>
      </w:r>
    </w:p>
    <w:p w14:paraId="5777A33C" w14:textId="6B59FFF0" w:rsidR="00CE2E25" w:rsidRDefault="00B16758" w:rsidP="00AE514E">
      <w:pPr>
        <w:pStyle w:val="ULBody"/>
      </w:pPr>
      <w:r>
        <w:t xml:space="preserve">Supplementing the actions identified in this policy, United Learning (as the employer) has produced a </w:t>
      </w:r>
      <w:r w:rsidR="00172DB7">
        <w:t>series</w:t>
      </w:r>
      <w:r>
        <w:t xml:space="preserve"> of ‘Code</w:t>
      </w:r>
      <w:r w:rsidR="00172DB7">
        <w:t>s</w:t>
      </w:r>
      <w:r>
        <w:t xml:space="preserve"> of Practice’ (COPs) which are stored </w:t>
      </w:r>
      <w:r w:rsidR="00DD068B">
        <w:t>on the Health and Safety pages of</w:t>
      </w:r>
      <w:r>
        <w:t xml:space="preserve"> United Hub (corporate intranet). </w:t>
      </w:r>
    </w:p>
    <w:p w14:paraId="3B24CEDC" w14:textId="00B591F8" w:rsidR="00B16758" w:rsidRDefault="00B16758" w:rsidP="00AE514E">
      <w:pPr>
        <w:pStyle w:val="ULBody"/>
      </w:pPr>
      <w:r>
        <w:t>These COPs provide further operational  guidance on the areas given below</w:t>
      </w:r>
      <w:r w:rsidR="001F34A0">
        <w:t xml:space="preserve">. They support </w:t>
      </w:r>
      <w:r w:rsidR="00DD068B">
        <w:t xml:space="preserve">the flexibility associated with </w:t>
      </w:r>
      <w:r w:rsidR="001F34A0">
        <w:t xml:space="preserve">local autonomy/decision making, </w:t>
      </w:r>
      <w:r w:rsidR="00792693">
        <w:t xml:space="preserve">and define United Learning’s minimum expectations for key risk areas. </w:t>
      </w:r>
      <w:r w:rsidR="00DA0C70">
        <w:t>Schools can, and are indeed encouraged</w:t>
      </w:r>
      <w:r w:rsidR="00DD40E8">
        <w:t xml:space="preserve"> to </w:t>
      </w:r>
      <w:r w:rsidR="00DA0C70">
        <w:t xml:space="preserve">go beyond </w:t>
      </w:r>
      <w:r w:rsidR="00C16BCD">
        <w:t xml:space="preserve">group </w:t>
      </w:r>
      <w:r w:rsidR="00DD40E8">
        <w:t xml:space="preserve">these </w:t>
      </w:r>
      <w:r w:rsidR="00C16BCD">
        <w:t xml:space="preserve">expectations where this will have a meaningful impact on employee health, safety, or welfare. </w:t>
      </w:r>
    </w:p>
    <w:p w14:paraId="0E20A897" w14:textId="77777777" w:rsidR="00B16758" w:rsidRPr="00CE2E25" w:rsidRDefault="00B16758" w:rsidP="00730B5E">
      <w:pPr>
        <w:pStyle w:val="ULSubtitlegrouping"/>
        <w:rPr>
          <w:szCs w:val="28"/>
        </w:rPr>
      </w:pPr>
      <w:bookmarkStart w:id="28" w:name="_Toc184200261"/>
      <w:r w:rsidRPr="00CE2E25">
        <w:t>Management Arrangements</w:t>
      </w:r>
      <w:bookmarkEnd w:id="28"/>
      <w:r w:rsidRPr="00CE2E25">
        <w:t xml:space="preserve"> </w:t>
      </w:r>
    </w:p>
    <w:p w14:paraId="15F05418" w14:textId="77777777" w:rsidR="00B16758" w:rsidRDefault="00B16758" w:rsidP="00730B5E">
      <w:pPr>
        <w:pStyle w:val="ULSubtitle"/>
      </w:pPr>
      <w:bookmarkStart w:id="29" w:name="_Toc184200262"/>
      <w:r>
        <w:t>Accidents</w:t>
      </w:r>
      <w:bookmarkEnd w:id="29"/>
    </w:p>
    <w:p w14:paraId="3FD6C8C7" w14:textId="43546D69" w:rsidR="00B16758" w:rsidRDefault="00B16758" w:rsidP="00AE514E">
      <w:pPr>
        <w:pStyle w:val="ULBody"/>
      </w:pPr>
      <w:r>
        <w:t>ARMS is United Learning’s ‘Accident Report</w:t>
      </w:r>
      <w:r w:rsidR="00B93237">
        <w:t>ing</w:t>
      </w:r>
      <w:r>
        <w:t xml:space="preserve"> and Management System’. It is hosted on United Hub and serves as the group’s de facto accident book. It is used for the recording of accidents, dangerous occurrences and occupational diseases (matters covered by the Reporting of Injuries Diseases and Occupational Diseases Regulations </w:t>
      </w:r>
      <w:r w:rsidR="00157F72">
        <w:t xml:space="preserve">(RIDDOR) </w:t>
      </w:r>
      <w:r>
        <w:t>2013)</w:t>
      </w:r>
      <w:r w:rsidR="008A4D20">
        <w:t>.</w:t>
      </w:r>
    </w:p>
    <w:p w14:paraId="2DE14CA4" w14:textId="0E23DABD" w:rsidR="00B16758" w:rsidRDefault="00B16758" w:rsidP="00AE514E">
      <w:pPr>
        <w:pStyle w:val="ULBody"/>
      </w:pPr>
      <w:r>
        <w:t xml:space="preserve">All employees have the ability to create records and registered superusers can monitor and report on their school(s) data. Events of potential significance are automatically escalated to the </w:t>
      </w:r>
      <w:r w:rsidR="008E368C">
        <w:t>Head of Health and Safety</w:t>
      </w:r>
      <w:r>
        <w:t xml:space="preserve"> for consideration</w:t>
      </w:r>
      <w:r w:rsidR="00157F72">
        <w:t xml:space="preserve"> and reporting under RIDDOR if </w:t>
      </w:r>
      <w:r w:rsidR="0052709A">
        <w:t>required</w:t>
      </w:r>
      <w:r w:rsidR="00157F72">
        <w:t xml:space="preserve">. </w:t>
      </w:r>
    </w:p>
    <w:p w14:paraId="3745FAF5" w14:textId="47679C30" w:rsidR="00B16758" w:rsidRDefault="00B16758" w:rsidP="00AE514E">
      <w:pPr>
        <w:pStyle w:val="ULBody"/>
      </w:pPr>
      <w:r>
        <w:t xml:space="preserve">At </w:t>
      </w:r>
      <w:permStart w:id="1396862588" w:edGrp="everyone"/>
      <w:r w:rsidR="003D2A9C" w:rsidRPr="003E641D">
        <w:rPr>
          <w:color w:val="000000" w:themeColor="text1"/>
        </w:rPr>
        <w:t>Marlborough Road Academy</w:t>
      </w:r>
      <w:r w:rsidR="00AA5DD2" w:rsidRPr="003E641D">
        <w:rPr>
          <w:color w:val="000000" w:themeColor="text1"/>
        </w:rPr>
        <w:t xml:space="preserve"> </w:t>
      </w:r>
      <w:permEnd w:id="1396862588"/>
      <w:r>
        <w:t xml:space="preserve">the nominated superusers are </w:t>
      </w:r>
      <w:permStart w:id="1133447363" w:edGrp="everyone"/>
      <w:r w:rsidR="003D2A9C">
        <w:t>Lisa Seaborn</w:t>
      </w:r>
      <w:r>
        <w:t xml:space="preserve"> </w:t>
      </w:r>
      <w:permEnd w:id="1133447363"/>
    </w:p>
    <w:p w14:paraId="12B95882" w14:textId="596D1418" w:rsidR="00B16758" w:rsidRDefault="003D2A9C" w:rsidP="00AE514E">
      <w:pPr>
        <w:pStyle w:val="ULBody"/>
      </w:pPr>
      <w:permStart w:id="1620056494" w:edGrp="everyone"/>
      <w:r>
        <w:t xml:space="preserve">Marlborough Road Academy </w:t>
      </w:r>
      <w:permEnd w:id="1620056494"/>
      <w:r w:rsidR="00B16758">
        <w:t>follows the guidance outlined in United Learning</w:t>
      </w:r>
      <w:r w:rsidR="0052709A">
        <w:t>’s</w:t>
      </w:r>
      <w:r w:rsidR="00B16758">
        <w:t xml:space="preserve"> </w:t>
      </w:r>
      <w:r w:rsidR="00B16758" w:rsidRPr="00174287">
        <w:rPr>
          <w:i/>
          <w:iCs/>
        </w:rPr>
        <w:t>Accident Management – Code of Practice</w:t>
      </w:r>
      <w:r w:rsidR="00B16758">
        <w:t>.</w:t>
      </w:r>
    </w:p>
    <w:p w14:paraId="6B851BFC" w14:textId="77777777" w:rsidR="00B16758" w:rsidRDefault="00B16758" w:rsidP="00730B5E">
      <w:pPr>
        <w:pStyle w:val="ULSubtitle"/>
      </w:pPr>
      <w:bookmarkStart w:id="30" w:name="_Toc184200263"/>
      <w:r>
        <w:t>Consultation</w:t>
      </w:r>
      <w:bookmarkEnd w:id="30"/>
    </w:p>
    <w:p w14:paraId="6C8F8B8E" w14:textId="4E9C9C76" w:rsidR="00B16758" w:rsidRDefault="003D2A9C" w:rsidP="00AE514E">
      <w:pPr>
        <w:pStyle w:val="ULBody"/>
      </w:pPr>
      <w:permStart w:id="1059460625" w:edGrp="everyone"/>
      <w:r>
        <w:t xml:space="preserve">Marlborough Road Academy </w:t>
      </w:r>
      <w:permEnd w:id="1059460625"/>
      <w:r w:rsidR="00B16758">
        <w:t xml:space="preserve">undertakes to consult with its workforce on any matters that may affect their health and safety, either directly or through trade union appointed safety representatives or representatives of employees, as applicable. </w:t>
      </w:r>
    </w:p>
    <w:p w14:paraId="59E9ADE9" w14:textId="77777777" w:rsidR="00B16758" w:rsidRDefault="00B16758" w:rsidP="00AE514E">
      <w:pPr>
        <w:pStyle w:val="ULBody"/>
      </w:pPr>
      <w:r>
        <w:t xml:space="preserve">United Learning will consult with schools on any material changes to this policy and its overarching arrangements. </w:t>
      </w:r>
    </w:p>
    <w:p w14:paraId="74C1B010" w14:textId="14D0DA6F" w:rsidR="00B16758" w:rsidRDefault="003D2A9C" w:rsidP="00AE514E">
      <w:pPr>
        <w:pStyle w:val="ULBody"/>
        <w:rPr>
          <w:i/>
          <w:iCs/>
        </w:rPr>
      </w:pPr>
      <w:permStart w:id="1427854603" w:edGrp="everyone"/>
      <w:r>
        <w:t xml:space="preserve">Marlborough Road Academy </w:t>
      </w:r>
      <w:permEnd w:id="1427854603"/>
      <w:r w:rsidR="00B16758">
        <w:t>follows the guidance outlined in United Learning</w:t>
      </w:r>
      <w:r w:rsidR="00F50EF5">
        <w:t>’s</w:t>
      </w:r>
      <w:r w:rsidR="00B16758">
        <w:t xml:space="preserve"> </w:t>
      </w:r>
      <w:r w:rsidR="00B16758" w:rsidRPr="00784EA8">
        <w:rPr>
          <w:i/>
          <w:iCs/>
        </w:rPr>
        <w:t>Consultation (HS) – Code of Practice.</w:t>
      </w:r>
    </w:p>
    <w:p w14:paraId="1EB251A8" w14:textId="6B3C3898" w:rsidR="00D11FB6" w:rsidRDefault="00D11FB6" w:rsidP="00730B5E">
      <w:pPr>
        <w:pStyle w:val="ULSubtitle"/>
      </w:pPr>
      <w:bookmarkStart w:id="31" w:name="_Toc184200264"/>
      <w:r>
        <w:t>Communication</w:t>
      </w:r>
      <w:bookmarkEnd w:id="31"/>
      <w:r>
        <w:t xml:space="preserve"> </w:t>
      </w:r>
    </w:p>
    <w:p w14:paraId="303DC463" w14:textId="70840B97" w:rsidR="00A9595F" w:rsidRDefault="00A9595F" w:rsidP="00AE514E">
      <w:pPr>
        <w:pStyle w:val="ULBody"/>
      </w:pPr>
      <w:r>
        <w:t xml:space="preserve">While this policy may be viewed by pupils, parents and third parties, its primary audience is the </w:t>
      </w:r>
      <w:r w:rsidR="00A621E6">
        <w:t xml:space="preserve">setting’s </w:t>
      </w:r>
      <w:r>
        <w:t xml:space="preserve">employees as it provides them with the information necessary </w:t>
      </w:r>
      <w:r w:rsidR="00165ACC">
        <w:t xml:space="preserve">to allow them to </w:t>
      </w:r>
      <w:r w:rsidR="00165ACC">
        <w:lastRenderedPageBreak/>
        <w:t xml:space="preserve">understand </w:t>
      </w:r>
      <w:r w:rsidR="00A621E6">
        <w:t>local</w:t>
      </w:r>
      <w:r w:rsidR="00165ACC">
        <w:t xml:space="preserve"> arrangements for health and safety management</w:t>
      </w:r>
      <w:r w:rsidR="00A621E6">
        <w:t xml:space="preserve"> and the expectations placed upon them with regards to their </w:t>
      </w:r>
      <w:r w:rsidR="00551553">
        <w:t xml:space="preserve">individual </w:t>
      </w:r>
      <w:r w:rsidR="00A621E6">
        <w:t xml:space="preserve">health and safety duties. </w:t>
      </w:r>
    </w:p>
    <w:p w14:paraId="65820B12" w14:textId="55A5FF50" w:rsidR="00D11FB6" w:rsidRDefault="00165ACC" w:rsidP="00AE514E">
      <w:pPr>
        <w:pStyle w:val="ULBody"/>
      </w:pPr>
      <w:r>
        <w:t>These a</w:t>
      </w:r>
      <w:r w:rsidR="006C7DC1">
        <w:t>rrangements for health and safety are only effective if they are clearly communicated to employees. To that end,</w:t>
      </w:r>
      <w:r w:rsidR="00CB19FD">
        <w:t xml:space="preserve"> </w:t>
      </w:r>
      <w:permStart w:id="622737512" w:edGrp="everyone"/>
      <w:r w:rsidR="003D2A9C">
        <w:t>Marlborough Road Academy</w:t>
      </w:r>
      <w:r w:rsidR="00CB19FD">
        <w:t xml:space="preserve"> </w:t>
      </w:r>
      <w:permEnd w:id="622737512"/>
      <w:r w:rsidR="00CB19FD">
        <w:t>shares this</w:t>
      </w:r>
      <w:r w:rsidR="006C7DC1">
        <w:t xml:space="preserve"> policy</w:t>
      </w:r>
      <w:r w:rsidR="002F714B">
        <w:t xml:space="preserve"> with all staff at the beginning of each year, and again at any other time where a material change</w:t>
      </w:r>
      <w:r w:rsidR="00163820">
        <w:t xml:space="preserve"> has occurred. </w:t>
      </w:r>
    </w:p>
    <w:p w14:paraId="5CA87860" w14:textId="2DB6DE15" w:rsidR="00163820" w:rsidRPr="00D11FB6" w:rsidRDefault="00163820" w:rsidP="00AE514E">
      <w:pPr>
        <w:pStyle w:val="ULBody"/>
      </w:pPr>
      <w:r>
        <w:t xml:space="preserve">United Learning will clearly communicate to schools/settings any changes to the this policy or the accompanying codes of practice. </w:t>
      </w:r>
      <w:r w:rsidR="00DB6612">
        <w:t xml:space="preserve">Termly Teams updates are also provided for School Health and Safety Coordinators and LGB Representatives for Health and Safety. </w:t>
      </w:r>
    </w:p>
    <w:p w14:paraId="458C4FA5" w14:textId="49BE28C3" w:rsidR="00B16758" w:rsidRDefault="00B16758" w:rsidP="00730B5E">
      <w:pPr>
        <w:pStyle w:val="ULSubtitle"/>
      </w:pPr>
      <w:bookmarkStart w:id="32" w:name="_Toc184200265"/>
      <w:r>
        <w:t xml:space="preserve">Departmental Policies </w:t>
      </w:r>
      <w:r w:rsidR="0057561F">
        <w:t>(</w:t>
      </w:r>
      <w:r w:rsidR="007717B8">
        <w:t>secondary settings only</w:t>
      </w:r>
      <w:r w:rsidR="0057561F">
        <w:t>)</w:t>
      </w:r>
      <w:bookmarkEnd w:id="32"/>
    </w:p>
    <w:p w14:paraId="32D85445" w14:textId="5E2A16CB" w:rsidR="00B16758" w:rsidRDefault="00B16758" w:rsidP="00AE514E">
      <w:pPr>
        <w:pStyle w:val="ULBody"/>
      </w:pPr>
      <w:r>
        <w:t>In recognition of the higher risks associated with these departments, Science, Design and Technology (incorporating food tech, art and textiles as applicable), PE</w:t>
      </w:r>
      <w:r w:rsidR="00784EA8">
        <w:t>,</w:t>
      </w:r>
      <w:r>
        <w:t xml:space="preserve"> and Premises</w:t>
      </w:r>
      <w:r w:rsidR="00B7498D">
        <w:t>,</w:t>
      </w:r>
      <w:r>
        <w:t xml:space="preserve"> have dedicated departmental polic</w:t>
      </w:r>
      <w:r w:rsidR="00B7498D">
        <w:t>ies</w:t>
      </w:r>
      <w:r>
        <w:t xml:space="preserve">. Copies of these departmental policies are available </w:t>
      </w:r>
      <w:permStart w:id="1299333879" w:edGrp="everyone"/>
      <w:r w:rsidR="006A70DF">
        <w:t>N/A</w:t>
      </w:r>
      <w:permEnd w:id="1299333879"/>
    </w:p>
    <w:p w14:paraId="3025A10D" w14:textId="00CAC4F3" w:rsidR="00B16758" w:rsidRDefault="00B16758" w:rsidP="00AE514E">
      <w:pPr>
        <w:pStyle w:val="ULBody"/>
      </w:pPr>
      <w:r>
        <w:t>Science and D&amp;T departmental policies are built on the CLEAPSS templates, PE on the template given in their ‘Safe Practice’ handbook and Premises department</w:t>
      </w:r>
      <w:r w:rsidR="00083C05">
        <w:t xml:space="preserve"> policy</w:t>
      </w:r>
      <w:r>
        <w:t xml:space="preserve"> is devised ‘in-</w:t>
      </w:r>
      <w:r w:rsidR="0031157F">
        <w:t>school</w:t>
      </w:r>
      <w:r>
        <w:t>’</w:t>
      </w:r>
      <w:r w:rsidR="00D11FB6">
        <w:t xml:space="preserve">. </w:t>
      </w:r>
    </w:p>
    <w:p w14:paraId="2EA03C3A" w14:textId="70F8592D" w:rsidR="00B16758" w:rsidRDefault="006A70DF" w:rsidP="00AE514E">
      <w:pPr>
        <w:pStyle w:val="ULBody"/>
      </w:pPr>
      <w:permStart w:id="1398827877" w:edGrp="everyone"/>
      <w:r>
        <w:t>N/A</w:t>
      </w:r>
      <w:r w:rsidR="00B16758">
        <w:t xml:space="preserve"> </w:t>
      </w:r>
      <w:permEnd w:id="1398827877"/>
      <w:r w:rsidR="00B16758">
        <w:t xml:space="preserve">follows the guidance outlined in United Learning’s </w:t>
      </w:r>
      <w:r w:rsidR="00B16758" w:rsidRPr="00163820">
        <w:rPr>
          <w:i/>
          <w:iCs/>
        </w:rPr>
        <w:t>Departmental Policies – Code of Practice</w:t>
      </w:r>
      <w:r w:rsidR="00B16758">
        <w:t xml:space="preserve">. </w:t>
      </w:r>
    </w:p>
    <w:p w14:paraId="54334201" w14:textId="77777777" w:rsidR="00B16758" w:rsidRDefault="00B16758" w:rsidP="00730B5E">
      <w:pPr>
        <w:pStyle w:val="ULSubtitle"/>
      </w:pPr>
      <w:bookmarkStart w:id="33" w:name="_Toc184200266"/>
      <w:r>
        <w:t>Emergency Planning</w:t>
      </w:r>
      <w:bookmarkEnd w:id="33"/>
      <w:r>
        <w:t xml:space="preserve"> </w:t>
      </w:r>
    </w:p>
    <w:p w14:paraId="4D77FE66" w14:textId="24D843AF" w:rsidR="00B16758" w:rsidRDefault="003D2A9C" w:rsidP="00AE514E">
      <w:pPr>
        <w:pStyle w:val="ULBody"/>
      </w:pPr>
      <w:permStart w:id="1793599582" w:edGrp="everyone"/>
      <w:r>
        <w:t xml:space="preserve">Marlborough Road Academy </w:t>
      </w:r>
      <w:permEnd w:id="1793599582"/>
      <w:r w:rsidR="00B16758">
        <w:t xml:space="preserve">has a business continuity plan in place which attempts to anticipate and mitigate the foreseeable risks of disruption that may affect the school. This covers a range of potential issues from the </w:t>
      </w:r>
      <w:r w:rsidR="00E630C5">
        <w:t xml:space="preserve">relatively </w:t>
      </w:r>
      <w:r w:rsidR="00B16758">
        <w:t xml:space="preserve">minor to the </w:t>
      </w:r>
      <w:r w:rsidR="00E630C5">
        <w:t xml:space="preserve">potentially </w:t>
      </w:r>
      <w:r w:rsidR="00B16758">
        <w:t>significant</w:t>
      </w:r>
      <w:r w:rsidR="00DF6E4C">
        <w:t xml:space="preserve"> and health and safety considerations</w:t>
      </w:r>
      <w:r w:rsidR="009C486C">
        <w:t>,</w:t>
      </w:r>
      <w:r w:rsidR="00DF6E4C">
        <w:t xml:space="preserve"> both</w:t>
      </w:r>
      <w:r w:rsidR="009C486C">
        <w:t xml:space="preserve"> as a result</w:t>
      </w:r>
      <w:r w:rsidR="00DF6E4C">
        <w:t xml:space="preserve"> of the causal event and </w:t>
      </w:r>
      <w:r w:rsidR="009C486C">
        <w:t xml:space="preserve">any reactive measures, have been built into this planning process.  </w:t>
      </w:r>
    </w:p>
    <w:p w14:paraId="0F676753" w14:textId="0B1010D4" w:rsidR="00B16758" w:rsidRDefault="00B16758" w:rsidP="00AE514E">
      <w:pPr>
        <w:pStyle w:val="ULBody"/>
      </w:pPr>
      <w:r>
        <w:t xml:space="preserve">As part of this planning, </w:t>
      </w:r>
      <w:permStart w:id="163451324" w:edGrp="everyone"/>
      <w:r w:rsidR="003D2A9C">
        <w:t xml:space="preserve">Marlborough Road Academy </w:t>
      </w:r>
      <w:permEnd w:id="163451324"/>
      <w:r>
        <w:t>has arrangements in place for responding to immediate threats to the school and/or its staff or pupils</w:t>
      </w:r>
      <w:r w:rsidR="006355C3">
        <w:t xml:space="preserve"> – sometimes referred to as lockdown procedures</w:t>
      </w:r>
      <w:r>
        <w:t xml:space="preserve">. </w:t>
      </w:r>
      <w:r w:rsidR="00E630C5">
        <w:t xml:space="preserve">The school keeps itself updated on </w:t>
      </w:r>
      <w:r w:rsidR="00342449">
        <w:t xml:space="preserve">DfE’s security guidance and any changes in local security profile as appropriate. </w:t>
      </w:r>
    </w:p>
    <w:p w14:paraId="0CF38D95" w14:textId="77777777" w:rsidR="00B16758" w:rsidRDefault="00B16758" w:rsidP="00730B5E">
      <w:pPr>
        <w:pStyle w:val="ULSubtitle"/>
      </w:pPr>
      <w:bookmarkStart w:id="34" w:name="_Toc184200267"/>
      <w:r>
        <w:t>Group Memberships and Approved Management Standards</w:t>
      </w:r>
      <w:bookmarkEnd w:id="34"/>
      <w:r>
        <w:t xml:space="preserve"> </w:t>
      </w:r>
    </w:p>
    <w:p w14:paraId="768B49F8" w14:textId="2C8C33FA" w:rsidR="00B16758" w:rsidRDefault="00B16758" w:rsidP="00AE514E">
      <w:pPr>
        <w:pStyle w:val="ULBody"/>
      </w:pPr>
      <w:r>
        <w:t>As part of United Learning, the school has membership to CLEAPSS and the Association for Physical Education (AfPE). These are United Learning’s approved management standards for the practices carried out in science, D&amp;T (incorporating food tech, art and textiles as applicable</w:t>
      </w:r>
      <w:r w:rsidR="00342449">
        <w:t>)</w:t>
      </w:r>
      <w:r>
        <w:t xml:space="preserve">, and PE, and the school follows these standards.  </w:t>
      </w:r>
    </w:p>
    <w:p w14:paraId="58A19BD0" w14:textId="61C24BB9" w:rsidR="00B16758" w:rsidRDefault="00B16758" w:rsidP="00AE514E">
      <w:pPr>
        <w:pStyle w:val="ULBody"/>
      </w:pPr>
      <w:r>
        <w:t xml:space="preserve">National Guidance produced by the Outdoor Education Advisors Panel (OEAP) is United Learning’s approved management standard for Educational Visits and the school plans, manages and carried out educational visits in line with this guidance. </w:t>
      </w:r>
    </w:p>
    <w:p w14:paraId="4AE369FB" w14:textId="77777777" w:rsidR="00B16758" w:rsidRDefault="00B16758" w:rsidP="00730B5E">
      <w:pPr>
        <w:pStyle w:val="ULSubtitle"/>
      </w:pPr>
      <w:bookmarkStart w:id="35" w:name="_Toc184200268"/>
      <w:r>
        <w:lastRenderedPageBreak/>
        <w:t>Health and Safety Committee</w:t>
      </w:r>
      <w:bookmarkEnd w:id="35"/>
    </w:p>
    <w:p w14:paraId="11659FD9" w14:textId="4E9F14F8" w:rsidR="00B16758" w:rsidRDefault="003D2A9C" w:rsidP="00AE514E">
      <w:pPr>
        <w:pStyle w:val="ULBody"/>
      </w:pPr>
      <w:permStart w:id="1892033694" w:edGrp="everyone"/>
      <w:r>
        <w:t xml:space="preserve">Marlborough Road Academy </w:t>
      </w:r>
      <w:permEnd w:id="1892033694"/>
      <w:r w:rsidR="00B16758">
        <w:t xml:space="preserve">has a health and safety committee, the purpose of which is to oversee health and safety performance across </w:t>
      </w:r>
      <w:r w:rsidR="00CA1F2C">
        <w:t xml:space="preserve">all areas of </w:t>
      </w:r>
      <w:r w:rsidR="00B16758">
        <w:t>school</w:t>
      </w:r>
      <w:r w:rsidR="00CA1F2C">
        <w:t xml:space="preserve"> operation, including matters that occur ancillary to the main function of provision of education, e.g. lettings and events</w:t>
      </w:r>
      <w:r w:rsidR="00B16758">
        <w:t xml:space="preserve">. </w:t>
      </w:r>
    </w:p>
    <w:p w14:paraId="02B1FD43" w14:textId="77777777" w:rsidR="00B16758" w:rsidRDefault="00B16758" w:rsidP="00AE514E">
      <w:pPr>
        <w:pStyle w:val="ULBody"/>
      </w:pPr>
      <w:r>
        <w:t xml:space="preserve">This committee meets once per term (in a three term year) and membership includes, among others, the Head/Principal, H&amp;S Coordinator, Premises Manager, Heads of Department for higher risk areas (Science, D&amp;T, and PE) and the LGB Representative for health and safety. </w:t>
      </w:r>
    </w:p>
    <w:p w14:paraId="014D9403" w14:textId="6E28C4F7" w:rsidR="00B16758" w:rsidRPr="00B2562F" w:rsidRDefault="003D2A9C" w:rsidP="00AE514E">
      <w:pPr>
        <w:pStyle w:val="ULBody"/>
        <w:rPr>
          <w:i/>
          <w:iCs/>
        </w:rPr>
      </w:pPr>
      <w:permStart w:id="537530716" w:edGrp="everyone"/>
      <w:r>
        <w:t xml:space="preserve">Marlborough Road Academy </w:t>
      </w:r>
      <w:permEnd w:id="537530716"/>
      <w:r w:rsidR="00B16758">
        <w:t>follows the guidance outlined in United Learning</w:t>
      </w:r>
      <w:r w:rsidR="00303409">
        <w:t>’s</w:t>
      </w:r>
      <w:r w:rsidR="00B16758">
        <w:t xml:space="preserve"> </w:t>
      </w:r>
      <w:r w:rsidR="00B16758" w:rsidRPr="00B2562F">
        <w:rPr>
          <w:i/>
          <w:iCs/>
        </w:rPr>
        <w:t>Health and Safety Committee – Code of Practice</w:t>
      </w:r>
      <w:r w:rsidR="00DC2921">
        <w:rPr>
          <w:i/>
          <w:iCs/>
        </w:rPr>
        <w:t>.</w:t>
      </w:r>
      <w:r w:rsidR="00B16758" w:rsidRPr="00B2562F">
        <w:rPr>
          <w:i/>
          <w:iCs/>
        </w:rPr>
        <w:t xml:space="preserve"> </w:t>
      </w:r>
    </w:p>
    <w:p w14:paraId="1833F210" w14:textId="77777777" w:rsidR="00B16758" w:rsidRDefault="00B16758" w:rsidP="00730B5E">
      <w:pPr>
        <w:pStyle w:val="ULSubtitle"/>
      </w:pPr>
      <w:bookmarkStart w:id="36" w:name="_Toc184200269"/>
      <w:r>
        <w:t>Insurance</w:t>
      </w:r>
      <w:bookmarkEnd w:id="36"/>
      <w:r>
        <w:t xml:space="preserve"> </w:t>
      </w:r>
    </w:p>
    <w:p w14:paraId="1BDA186A" w14:textId="0B0F1E07" w:rsidR="00B16758" w:rsidRDefault="00B16758" w:rsidP="00AE514E">
      <w:pPr>
        <w:pStyle w:val="ULBody"/>
      </w:pPr>
      <w:r>
        <w:t xml:space="preserve">As part of United Learning, </w:t>
      </w:r>
      <w:permStart w:id="779946058" w:edGrp="everyone"/>
      <w:r w:rsidR="00FC7892">
        <w:t>Marlborough Road Academy</w:t>
      </w:r>
      <w:r>
        <w:t>]</w:t>
      </w:r>
      <w:permEnd w:id="779946058"/>
      <w:r>
        <w:t xml:space="preserve"> is covered by the group’s </w:t>
      </w:r>
      <w:r w:rsidR="00FE71E5">
        <w:t xml:space="preserve">policies for </w:t>
      </w:r>
      <w:r>
        <w:t xml:space="preserve">employer’s liability compulsory insurance (ELCI), public liability, buildings, contents and vehicle </w:t>
      </w:r>
      <w:r w:rsidR="00632909">
        <w:t>insurance policy</w:t>
      </w:r>
      <w:r>
        <w:t xml:space="preserve">. Staff are insured for driving </w:t>
      </w:r>
      <w:r w:rsidR="007A2EB8">
        <w:t>private vehicles for work purposes</w:t>
      </w:r>
      <w:r>
        <w:t xml:space="preserve"> on an ‘occasional use’ basis. </w:t>
      </w:r>
    </w:p>
    <w:p w14:paraId="18E76199" w14:textId="0092B89F" w:rsidR="00B16758" w:rsidRDefault="00B16758" w:rsidP="00AE514E">
      <w:pPr>
        <w:pStyle w:val="ULBody"/>
      </w:pPr>
      <w:r>
        <w:t xml:space="preserve">Further details on the group’s insurance arrangements are available via United Hub and the Company Secretarial team. </w:t>
      </w:r>
    </w:p>
    <w:p w14:paraId="7F97F462" w14:textId="77777777" w:rsidR="00B16758" w:rsidRDefault="00B16758" w:rsidP="00730B5E">
      <w:pPr>
        <w:pStyle w:val="ULSubtitle"/>
      </w:pPr>
      <w:bookmarkStart w:id="37" w:name="_Toc184200270"/>
      <w:r>
        <w:t>Lone Working and Violence at Work</w:t>
      </w:r>
      <w:bookmarkEnd w:id="37"/>
      <w:r>
        <w:t xml:space="preserve"> </w:t>
      </w:r>
    </w:p>
    <w:p w14:paraId="03875096" w14:textId="14E1249A" w:rsidR="00B16758" w:rsidRDefault="00B16758" w:rsidP="00AE514E">
      <w:pPr>
        <w:pStyle w:val="ULBody"/>
      </w:pPr>
      <w:r>
        <w:t xml:space="preserve">In recognition of the risks presented from lone working and violence at work, these have been specifically considered by </w:t>
      </w:r>
      <w:permStart w:id="868836262" w:edGrp="everyone"/>
      <w:r w:rsidR="00FC7892">
        <w:t xml:space="preserve">Marlborough Road Academy </w:t>
      </w:r>
      <w:permEnd w:id="868836262"/>
      <w:r>
        <w:t xml:space="preserve">in a dedicated risk assessment. </w:t>
      </w:r>
    </w:p>
    <w:p w14:paraId="792B3D11" w14:textId="12F659F2" w:rsidR="00B16758" w:rsidRDefault="009F78AB" w:rsidP="00AE514E">
      <w:pPr>
        <w:pStyle w:val="ULBody"/>
      </w:pPr>
      <w:r>
        <w:t xml:space="preserve">Where determined </w:t>
      </w:r>
      <w:r w:rsidR="00CE7D6C">
        <w:t xml:space="preserve">as </w:t>
      </w:r>
      <w:r>
        <w:t>necessary in the above risk assessment, s</w:t>
      </w:r>
      <w:r w:rsidR="00B16758">
        <w:t>taff have been provided with additional training to help deal with/deescalate conflict situations and</w:t>
      </w:r>
      <w:r w:rsidR="004E4796">
        <w:t xml:space="preserve"> staff</w:t>
      </w:r>
      <w:r w:rsidR="00B16758">
        <w:t xml:space="preserve"> are not expected to intervene in </w:t>
      </w:r>
      <w:r w:rsidR="00AE7938">
        <w:t>physical</w:t>
      </w:r>
      <w:r w:rsidR="00B16758">
        <w:t xml:space="preserve"> disputes</w:t>
      </w:r>
      <w:r w:rsidR="00580F33">
        <w:t xml:space="preserve"> unless specifically trained or contracted to do so. </w:t>
      </w:r>
    </w:p>
    <w:p w14:paraId="0AD2A652" w14:textId="77777777" w:rsidR="00B16758" w:rsidRDefault="00B16758" w:rsidP="00730B5E">
      <w:pPr>
        <w:pStyle w:val="ULSubtitle"/>
      </w:pPr>
      <w:bookmarkStart w:id="38" w:name="_Toc184200271"/>
      <w:r>
        <w:t>Monitoring</w:t>
      </w:r>
      <w:bookmarkEnd w:id="38"/>
    </w:p>
    <w:p w14:paraId="4E43560E" w14:textId="5AFD9442" w:rsidR="00B16758" w:rsidRDefault="00B16758" w:rsidP="00AE514E">
      <w:pPr>
        <w:pStyle w:val="ULBody"/>
      </w:pPr>
      <w:r>
        <w:t xml:space="preserve">Monitoring of health and safety performance </w:t>
      </w:r>
      <w:r w:rsidR="00073DF3">
        <w:t>is a foundation</w:t>
      </w:r>
      <w:r>
        <w:t xml:space="preserve"> of an effective safety management system. It helps to </w:t>
      </w:r>
      <w:r w:rsidR="00617A14">
        <w:t>hi</w:t>
      </w:r>
      <w:r w:rsidR="00B2170B">
        <w:t>ghlight</w:t>
      </w:r>
      <w:r>
        <w:t xml:space="preserve"> deficiencies before harm occurs and identify areas of potential improvement. </w:t>
      </w:r>
    </w:p>
    <w:p w14:paraId="08492EC1" w14:textId="1EA14559" w:rsidR="00B16758" w:rsidRDefault="00B16758" w:rsidP="00AE514E">
      <w:pPr>
        <w:pStyle w:val="ULBody"/>
      </w:pPr>
      <w:r>
        <w:t xml:space="preserve">In support of this objective, </w:t>
      </w:r>
      <w:permStart w:id="2009412984" w:edGrp="everyone"/>
      <w:r w:rsidR="00FC7892">
        <w:t xml:space="preserve">Marlborough Road Academy </w:t>
      </w:r>
      <w:permEnd w:id="2009412984"/>
      <w:r>
        <w:t xml:space="preserve">undertakes a range of proactive in-house monitoring activities which are planned and reviewed at the school’s H&amp;S Committee meetings. </w:t>
      </w:r>
      <w:permStart w:id="1214578725" w:edGrp="everyone"/>
      <w:r w:rsidR="00FC7892">
        <w:t xml:space="preserve">Marlborough Road Academy </w:t>
      </w:r>
      <w:permEnd w:id="1214578725"/>
      <w:r>
        <w:t xml:space="preserve">also completes </w:t>
      </w:r>
      <w:proofErr w:type="gramStart"/>
      <w:r>
        <w:t>a number of</w:t>
      </w:r>
      <w:proofErr w:type="gramEnd"/>
      <w:r>
        <w:t xml:space="preserve"> United Learning led monitoring tasks each year, including a self-assessment process culminating in the Group H&amp;S Annual Return. </w:t>
      </w:r>
    </w:p>
    <w:p w14:paraId="705DEFCF" w14:textId="2DB236AE" w:rsidR="00506F33" w:rsidRDefault="005C6474" w:rsidP="00AE514E">
      <w:pPr>
        <w:pStyle w:val="ULBody"/>
      </w:pPr>
      <w:r>
        <w:t xml:space="preserve">United Learning </w:t>
      </w:r>
      <w:r w:rsidR="000E6173">
        <w:t xml:space="preserve">centrally </w:t>
      </w:r>
      <w:r>
        <w:t>carries out a range of monitoring tasks including audits, investigations</w:t>
      </w:r>
      <w:r w:rsidR="000E6173">
        <w:t xml:space="preserve"> and</w:t>
      </w:r>
      <w:r>
        <w:t xml:space="preserve"> data reviews</w:t>
      </w:r>
      <w:r w:rsidR="000E6173">
        <w:t xml:space="preserve"> to help </w:t>
      </w:r>
      <w:r w:rsidR="0069061E">
        <w:t xml:space="preserve">monitor performance and </w:t>
      </w:r>
      <w:r w:rsidR="000E6173">
        <w:t xml:space="preserve">identify areas for improvement. </w:t>
      </w:r>
    </w:p>
    <w:p w14:paraId="7A936984" w14:textId="5BEBF358" w:rsidR="00B16758" w:rsidRDefault="00FC7892" w:rsidP="00AE514E">
      <w:pPr>
        <w:pStyle w:val="ULBody"/>
      </w:pPr>
      <w:permStart w:id="1671174424" w:edGrp="everyone"/>
      <w:r>
        <w:t xml:space="preserve">Marlborough Road Academy </w:t>
      </w:r>
      <w:permEnd w:id="1671174424"/>
      <w:r w:rsidR="00B16758">
        <w:t xml:space="preserve">follows the guidance outlined in United Learning’s </w:t>
      </w:r>
      <w:r w:rsidR="00B16758" w:rsidRPr="000E6173">
        <w:rPr>
          <w:i/>
          <w:iCs/>
        </w:rPr>
        <w:t>Monitoring (HS) – Code of Practice.</w:t>
      </w:r>
      <w:r w:rsidR="00B16758">
        <w:t xml:space="preserve"> </w:t>
      </w:r>
    </w:p>
    <w:p w14:paraId="0443F121" w14:textId="77777777" w:rsidR="00B16758" w:rsidRDefault="00B16758" w:rsidP="00730B5E">
      <w:pPr>
        <w:pStyle w:val="ULSubtitle"/>
      </w:pPr>
      <w:bookmarkStart w:id="39" w:name="_Toc184200272"/>
      <w:r>
        <w:lastRenderedPageBreak/>
        <w:t>New and Expectant Mothers</w:t>
      </w:r>
      <w:bookmarkEnd w:id="39"/>
    </w:p>
    <w:p w14:paraId="3D864259" w14:textId="6B039892" w:rsidR="00B16758" w:rsidRDefault="00B16758" w:rsidP="00AE514E">
      <w:pPr>
        <w:pStyle w:val="ULBody"/>
      </w:pPr>
      <w:r>
        <w:t>New and expectant mothers are vulnerable to risks to their health and safety that require specific consideration under health and safety law. The Education sector is relatively low</w:t>
      </w:r>
      <w:r w:rsidR="002E7732">
        <w:t>-</w:t>
      </w:r>
      <w:r>
        <w:t xml:space="preserve">risk, but </w:t>
      </w:r>
      <w:r w:rsidR="002E7732">
        <w:t xml:space="preserve">this does not mean that it is risk-free. </w:t>
      </w:r>
      <w:r>
        <w:t xml:space="preserve"> </w:t>
      </w:r>
    </w:p>
    <w:p w14:paraId="62AC357C" w14:textId="1F7C5B7A" w:rsidR="00B16758" w:rsidRDefault="00B16758" w:rsidP="00AE514E">
      <w:pPr>
        <w:pStyle w:val="ULBody"/>
      </w:pPr>
      <w:r>
        <w:t>Any employee disclosing to their line manager that they are a new or expectant mother will receive a specific risk assessment that seeks to reduce their risk exposure</w:t>
      </w:r>
      <w:r w:rsidR="002E7732">
        <w:t>,</w:t>
      </w:r>
      <w:r>
        <w:t xml:space="preserve"> where possible. </w:t>
      </w:r>
    </w:p>
    <w:p w14:paraId="038CB822" w14:textId="07C5D1D6" w:rsidR="00B16758" w:rsidRDefault="003D2A9C" w:rsidP="00AE514E">
      <w:pPr>
        <w:pStyle w:val="ULBody"/>
      </w:pPr>
      <w:permStart w:id="2077229262" w:edGrp="everyone"/>
      <w:r>
        <w:t xml:space="preserve">Marlborough Road Academy </w:t>
      </w:r>
      <w:permEnd w:id="2077229262"/>
      <w:r w:rsidR="00B16758">
        <w:t xml:space="preserve">follows the guidance outlined in United Learning’s </w:t>
      </w:r>
      <w:r w:rsidR="00B16758" w:rsidRPr="002E7732">
        <w:rPr>
          <w:i/>
          <w:iCs/>
        </w:rPr>
        <w:t>New and Expectant Mothers – Code of Practice</w:t>
      </w:r>
      <w:r w:rsidR="00B16758">
        <w:t xml:space="preserve">. </w:t>
      </w:r>
    </w:p>
    <w:p w14:paraId="48809AE9" w14:textId="77777777" w:rsidR="00B16758" w:rsidRDefault="00B16758" w:rsidP="00730B5E">
      <w:pPr>
        <w:pStyle w:val="ULSubtitle"/>
      </w:pPr>
      <w:bookmarkStart w:id="40" w:name="_Toc184200273"/>
      <w:r>
        <w:t>Occupational Health and Wellbeing</w:t>
      </w:r>
      <w:bookmarkEnd w:id="40"/>
      <w:r>
        <w:t xml:space="preserve"> </w:t>
      </w:r>
    </w:p>
    <w:p w14:paraId="08C3BD15" w14:textId="3A445771" w:rsidR="00B16758" w:rsidRDefault="00B16758" w:rsidP="00AE514E">
      <w:pPr>
        <w:pStyle w:val="ULBody"/>
      </w:pPr>
      <w:r>
        <w:t xml:space="preserve">All United Learning employees have access to occupational health and wellbeing services through their local HR team. Further details on this provision are available </w:t>
      </w:r>
      <w:r w:rsidR="00D23836">
        <w:t xml:space="preserve">from local HR Advisors and </w:t>
      </w:r>
      <w:r>
        <w:t xml:space="preserve">on United Hub. </w:t>
      </w:r>
    </w:p>
    <w:p w14:paraId="0BF5298F" w14:textId="3AC7F8D4" w:rsidR="00E441DA" w:rsidRDefault="00E441DA" w:rsidP="00E441DA">
      <w:pPr>
        <w:pStyle w:val="ULSubtitle"/>
      </w:pPr>
      <w:bookmarkStart w:id="41" w:name="_Toc184200274"/>
      <w:r>
        <w:t>Queries/Support Services</w:t>
      </w:r>
      <w:bookmarkEnd w:id="41"/>
      <w:r>
        <w:t xml:space="preserve"> </w:t>
      </w:r>
    </w:p>
    <w:p w14:paraId="7A5A3A27" w14:textId="13FF50EC" w:rsidR="00FC6DE6" w:rsidRDefault="00E441DA" w:rsidP="00E441DA">
      <w:pPr>
        <w:pStyle w:val="ULBody"/>
      </w:pPr>
      <w:r>
        <w:t>Where employees have queries regarding health and safety requirements or arrangements,</w:t>
      </w:r>
      <w:r w:rsidR="0042263F">
        <w:t xml:space="preserve"> the relevant United Learning Code</w:t>
      </w:r>
      <w:r w:rsidR="00365A7A">
        <w:t>s</w:t>
      </w:r>
      <w:r w:rsidR="0042263F">
        <w:t xml:space="preserve"> of Practice</w:t>
      </w:r>
      <w:r w:rsidR="00365A7A">
        <w:t xml:space="preserve"> or approved management standard</w:t>
      </w:r>
      <w:r w:rsidR="001C0306">
        <w:t xml:space="preserve"> (CLEAPSS, AfPE, OEAP)</w:t>
      </w:r>
      <w:r w:rsidR="0042263F">
        <w:t xml:space="preserve"> should be reviewed in the first instance and if the answer cannot be found there, </w:t>
      </w:r>
      <w:r w:rsidR="00365A7A">
        <w:t xml:space="preserve">the query </w:t>
      </w:r>
      <w:r w:rsidR="0042263F">
        <w:t>direct</w:t>
      </w:r>
      <w:r w:rsidR="00365A7A">
        <w:t>ed</w:t>
      </w:r>
      <w:r w:rsidR="0042263F">
        <w:t xml:space="preserve"> </w:t>
      </w:r>
      <w:r w:rsidR="00365A7A">
        <w:t xml:space="preserve">to the </w:t>
      </w:r>
      <w:r>
        <w:t xml:space="preserve">line manager. </w:t>
      </w:r>
    </w:p>
    <w:p w14:paraId="1B004F0F" w14:textId="3CEE6344" w:rsidR="00E441DA" w:rsidRDefault="00E441DA" w:rsidP="00E441DA">
      <w:pPr>
        <w:pStyle w:val="ULBody"/>
      </w:pPr>
      <w:r>
        <w:t xml:space="preserve">If the line manager is not able to resolve the query, this should be escalated to the school’s Health and Safety Coordinator </w:t>
      </w:r>
      <w:permStart w:id="1435311711" w:edGrp="everyone"/>
      <w:r w:rsidR="002D34E6">
        <w:t>Lisa Seaborn</w:t>
      </w:r>
      <w:r>
        <w:t>]</w:t>
      </w:r>
      <w:permEnd w:id="1435311711"/>
      <w:r w:rsidR="005B77F0">
        <w:t>, o</w:t>
      </w:r>
      <w:r w:rsidR="00B75AA7">
        <w:t xml:space="preserve">r cluster health and safety lead, if applicable. </w:t>
      </w:r>
    </w:p>
    <w:p w14:paraId="4A9C200F" w14:textId="7E4204F3" w:rsidR="00B75AA7" w:rsidRPr="00E441DA" w:rsidRDefault="00B75AA7" w:rsidP="00E441DA">
      <w:pPr>
        <w:pStyle w:val="ULBody"/>
      </w:pPr>
      <w:r>
        <w:t xml:space="preserve">Where it is not possible to resolve queries locally, these can be referred to </w:t>
      </w:r>
      <w:r w:rsidR="00050ECF">
        <w:t xml:space="preserve">the </w:t>
      </w:r>
      <w:r w:rsidR="008E368C">
        <w:t xml:space="preserve">Head of Health and Safety </w:t>
      </w:r>
      <w:r>
        <w:t>for advice</w:t>
      </w:r>
      <w:r w:rsidR="00221168">
        <w:t xml:space="preserve"> and support. </w:t>
      </w:r>
    </w:p>
    <w:p w14:paraId="58397956" w14:textId="77777777" w:rsidR="00B16758" w:rsidRDefault="00B16758" w:rsidP="00730B5E">
      <w:pPr>
        <w:pStyle w:val="ULSubtitle"/>
      </w:pPr>
      <w:bookmarkStart w:id="42" w:name="_Toc184200275"/>
      <w:r>
        <w:t>Risk Assessment and Risk Management</w:t>
      </w:r>
      <w:bookmarkEnd w:id="42"/>
    </w:p>
    <w:p w14:paraId="2FF0C69D" w14:textId="43B7AD77" w:rsidR="00B16758" w:rsidRDefault="00B16758" w:rsidP="00AE514E">
      <w:pPr>
        <w:pStyle w:val="ULBody"/>
      </w:pPr>
      <w:r>
        <w:t xml:space="preserve">Risk assessment is central to effective risk management and forms a cornerstone of how </w:t>
      </w:r>
      <w:permStart w:id="1251305253" w:edGrp="everyone"/>
      <w:r w:rsidR="00FC7892">
        <w:t xml:space="preserve">Marlborough Road </w:t>
      </w:r>
      <w:proofErr w:type="gramStart"/>
      <w:r w:rsidR="00FC7892">
        <w:t xml:space="preserve">Academy  </w:t>
      </w:r>
      <w:permEnd w:id="1251305253"/>
      <w:r>
        <w:t>manages</w:t>
      </w:r>
      <w:proofErr w:type="gramEnd"/>
      <w:r>
        <w:t xml:space="preserve"> the safety and health of staff, students and others. </w:t>
      </w:r>
    </w:p>
    <w:p w14:paraId="43003DDE" w14:textId="77777777" w:rsidR="00B16758" w:rsidRDefault="00B16758" w:rsidP="00AE514E">
      <w:pPr>
        <w:pStyle w:val="ULBody"/>
      </w:pPr>
      <w:r>
        <w:t xml:space="preserve">Risk assessments are carried out by those in control of any given activity, as they are the person(s) who understand the task best and how to carry it out safely. </w:t>
      </w:r>
    </w:p>
    <w:p w14:paraId="5138EB08" w14:textId="20A6BC1E" w:rsidR="002520E9" w:rsidRDefault="00B16758" w:rsidP="00AE514E">
      <w:pPr>
        <w:pStyle w:val="ULBody"/>
      </w:pPr>
      <w:r>
        <w:t xml:space="preserve">Alongside ‘whole school’ risk assessments, the higher risk departments (science, D&amp;T, PE, premises) review their activities against national body guidance (CLEAPSS, AfPE) to ensure activities are properly and adequately managed. </w:t>
      </w:r>
    </w:p>
    <w:p w14:paraId="7B523667" w14:textId="674ACECB" w:rsidR="00B16758" w:rsidRDefault="002520E9" w:rsidP="00AE514E">
      <w:pPr>
        <w:pStyle w:val="ULBody"/>
      </w:pPr>
      <w:r>
        <w:t>Risk assessments are reviewed at le</w:t>
      </w:r>
      <w:r w:rsidR="00B16758">
        <w:t xml:space="preserve">ast every two years, or sooner if there is reason to believe they are no longer valid. </w:t>
      </w:r>
    </w:p>
    <w:p w14:paraId="1BFDF592" w14:textId="125AE2B3" w:rsidR="00B16758" w:rsidRDefault="00FC7892" w:rsidP="00AE514E">
      <w:pPr>
        <w:pStyle w:val="ULBody"/>
      </w:pPr>
      <w:permStart w:id="602145759" w:edGrp="everyone"/>
      <w:r>
        <w:t xml:space="preserve">Marlborough Road Academy </w:t>
      </w:r>
      <w:permEnd w:id="602145759"/>
      <w:r w:rsidR="00B16758">
        <w:t xml:space="preserve">follows the guidance outlined in United Learning’s </w:t>
      </w:r>
      <w:r w:rsidR="00B16758" w:rsidRPr="00F04706">
        <w:rPr>
          <w:i/>
          <w:iCs/>
        </w:rPr>
        <w:t xml:space="preserve">Risk Management (HS) – Code of Practice. </w:t>
      </w:r>
    </w:p>
    <w:p w14:paraId="78C2A818" w14:textId="77777777" w:rsidR="00B16758" w:rsidRDefault="00B16758" w:rsidP="00730B5E">
      <w:pPr>
        <w:pStyle w:val="ULSubtitle"/>
      </w:pPr>
      <w:bookmarkStart w:id="43" w:name="_Toc184200276"/>
      <w:r>
        <w:t>Safeguarding/Child Protection</w:t>
      </w:r>
      <w:bookmarkEnd w:id="43"/>
    </w:p>
    <w:p w14:paraId="5EB79A8D" w14:textId="01BA18DA" w:rsidR="00B16758" w:rsidRDefault="00B16758" w:rsidP="00AE514E">
      <w:pPr>
        <w:pStyle w:val="ULBody"/>
      </w:pPr>
      <w:r>
        <w:t>Safeguarding and child protection arrangements at the school are the subject of a dedicate</w:t>
      </w:r>
      <w:r w:rsidR="00516939">
        <w:t>d</w:t>
      </w:r>
      <w:r>
        <w:t xml:space="preserve"> policy with support and monitoring provided by United Learning’s Safeguarding team. </w:t>
      </w:r>
    </w:p>
    <w:p w14:paraId="44B0FA8C" w14:textId="1B84AE78" w:rsidR="00B16758" w:rsidRDefault="00B16758" w:rsidP="00AE514E">
      <w:pPr>
        <w:pStyle w:val="ULBody"/>
      </w:pPr>
      <w:r>
        <w:lastRenderedPageBreak/>
        <w:t xml:space="preserve">Further details are available from  </w:t>
      </w:r>
      <w:permStart w:id="1079390696" w:edGrp="everyone"/>
      <w:r w:rsidR="00FC7892">
        <w:t xml:space="preserve">Marlborough Road Academy’s </w:t>
      </w:r>
      <w:permEnd w:id="1079390696"/>
      <w:r w:rsidR="003C1EB6">
        <w:t>Designated Safeguarding Lead</w:t>
      </w:r>
      <w:r>
        <w:t xml:space="preserve"> </w:t>
      </w:r>
      <w:permStart w:id="119951848" w:edGrp="everyone"/>
      <w:r w:rsidR="00FC7892">
        <w:t>Catherine Ditchfield.</w:t>
      </w:r>
      <w:permEnd w:id="119951848"/>
    </w:p>
    <w:p w14:paraId="5488B934" w14:textId="77777777" w:rsidR="00B16758" w:rsidRDefault="00B16758" w:rsidP="00730B5E">
      <w:pPr>
        <w:pStyle w:val="ULSubtitle"/>
      </w:pPr>
      <w:bookmarkStart w:id="44" w:name="_Toc184200277"/>
      <w:r>
        <w:t>School Security</w:t>
      </w:r>
      <w:bookmarkEnd w:id="44"/>
      <w:r>
        <w:t xml:space="preserve"> </w:t>
      </w:r>
    </w:p>
    <w:p w14:paraId="1C35F2C2" w14:textId="32BB9F62" w:rsidR="00B16758" w:rsidRDefault="00FC7892" w:rsidP="00AE514E">
      <w:pPr>
        <w:pStyle w:val="ULBody"/>
      </w:pPr>
      <w:permStart w:id="1104636622" w:edGrp="everyone"/>
      <w:r>
        <w:t xml:space="preserve">Marlborough Road Academy </w:t>
      </w:r>
      <w:permEnd w:id="1104636622"/>
      <w:r w:rsidR="00B16758">
        <w:t xml:space="preserve">considers school security as part of its wider risk management arrangements and includes the risks from such on its strategic risk register. </w:t>
      </w:r>
    </w:p>
    <w:p w14:paraId="5CAEC169" w14:textId="0BD0E900" w:rsidR="00B16758" w:rsidRDefault="00B16758" w:rsidP="00AE514E">
      <w:pPr>
        <w:pStyle w:val="ULBody"/>
      </w:pPr>
      <w:r>
        <w:t xml:space="preserve">Reference is made to the </w:t>
      </w:r>
      <w:hyperlink r:id="rId22" w:history="1">
        <w:r w:rsidRPr="00FC244C">
          <w:rPr>
            <w:rStyle w:val="Hyperlink"/>
          </w:rPr>
          <w:t>DfE guidance on school security</w:t>
        </w:r>
      </w:hyperlink>
      <w:r>
        <w:t xml:space="preserve"> to ensure that a balanced and proportionate approach is taken to school security. A school security policy has been created and security arrangements are periodically tested to ensure they remain effective. </w:t>
      </w:r>
    </w:p>
    <w:p w14:paraId="373EB72E" w14:textId="77777777" w:rsidR="00B16758" w:rsidRDefault="00B16758" w:rsidP="00730B5E">
      <w:pPr>
        <w:pStyle w:val="ULSubtitle"/>
      </w:pPr>
      <w:bookmarkStart w:id="45" w:name="_Toc184200278"/>
      <w:r>
        <w:t>Supporting Pupils with Medical Needs</w:t>
      </w:r>
      <w:bookmarkEnd w:id="45"/>
      <w:r>
        <w:t xml:space="preserve"> </w:t>
      </w:r>
    </w:p>
    <w:p w14:paraId="7C0637F9" w14:textId="67E4AE84" w:rsidR="00B16758" w:rsidRDefault="00167D93" w:rsidP="00AE514E">
      <w:pPr>
        <w:pStyle w:val="ULBody"/>
      </w:pPr>
      <w:r>
        <w:t xml:space="preserve">In line with DfE guidance, </w:t>
      </w:r>
      <w:permStart w:id="1147013041" w:edGrp="everyone"/>
      <w:proofErr w:type="gramStart"/>
      <w:r w:rsidR="00FC7892">
        <w:t>Marlborough Road Academy</w:t>
      </w:r>
      <w:permEnd w:id="1147013041"/>
      <w:r>
        <w:t>,</w:t>
      </w:r>
      <w:proofErr w:type="gramEnd"/>
      <w:r>
        <w:t xml:space="preserve"> </w:t>
      </w:r>
      <w:r w:rsidR="00B16758">
        <w:t xml:space="preserve">has </w:t>
      </w:r>
      <w:r w:rsidR="002920B1">
        <w:t>a policy</w:t>
      </w:r>
      <w:r w:rsidR="00B16758">
        <w:t xml:space="preserve"> in place for supporting pupils with medical needs.</w:t>
      </w:r>
      <w:r>
        <w:t xml:space="preserve"> </w:t>
      </w:r>
      <w:r w:rsidR="002B5124">
        <w:t xml:space="preserve">This is overseen by </w:t>
      </w:r>
      <w:permStart w:id="1814110973" w:edGrp="everyone"/>
      <w:r w:rsidR="002D34E6">
        <w:t>Catherine Ditchfield.</w:t>
      </w:r>
      <w:permEnd w:id="1814110973"/>
    </w:p>
    <w:p w14:paraId="159E4A9D" w14:textId="77777777" w:rsidR="00B16758" w:rsidRDefault="00B16758" w:rsidP="00730B5E">
      <w:pPr>
        <w:pStyle w:val="ULSubtitle"/>
      </w:pPr>
      <w:bookmarkStart w:id="46" w:name="_Toc184200279"/>
      <w:r>
        <w:t>Training/Competence</w:t>
      </w:r>
      <w:bookmarkEnd w:id="46"/>
    </w:p>
    <w:p w14:paraId="74A125F3" w14:textId="77777777" w:rsidR="00B16758" w:rsidRDefault="00B16758" w:rsidP="00AE514E">
      <w:pPr>
        <w:pStyle w:val="ULBody"/>
      </w:pPr>
      <w:r>
        <w:t xml:space="preserve">Having a competent workforce is essential to safe operation and effective curriculum delivery. </w:t>
      </w:r>
    </w:p>
    <w:p w14:paraId="6539CEF7" w14:textId="1101EFD8" w:rsidR="00B16758" w:rsidRDefault="00B16758" w:rsidP="00AE514E">
      <w:pPr>
        <w:pStyle w:val="ULBody"/>
      </w:pPr>
      <w:r>
        <w:t xml:space="preserve">At </w:t>
      </w:r>
      <w:permStart w:id="1894398949" w:edGrp="everyone"/>
      <w:r w:rsidR="00FC7892">
        <w:t xml:space="preserve">Marlborough Road </w:t>
      </w:r>
      <w:proofErr w:type="gramStart"/>
      <w:r w:rsidR="00FC7892">
        <w:t xml:space="preserve">Academy </w:t>
      </w:r>
      <w:r>
        <w:t xml:space="preserve"> </w:t>
      </w:r>
      <w:permEnd w:id="1894398949"/>
      <w:r>
        <w:t>all</w:t>
      </w:r>
      <w:proofErr w:type="gramEnd"/>
      <w:r>
        <w:t xml:space="preserve"> staff undergo a comprehensive induction process to ensure they understand school policies and procedures. </w:t>
      </w:r>
    </w:p>
    <w:p w14:paraId="75C5C4F3" w14:textId="56D2422E" w:rsidR="00B16758" w:rsidRDefault="00B16758" w:rsidP="00AE514E">
      <w:pPr>
        <w:pStyle w:val="ULBody"/>
      </w:pPr>
      <w:r>
        <w:t>Line managers identify and arrange additional training requirements that are necessary for the role</w:t>
      </w:r>
      <w:r w:rsidR="0020171B">
        <w:t xml:space="preserve"> and records of staff competencies are maintained. </w:t>
      </w:r>
    </w:p>
    <w:p w14:paraId="45999531" w14:textId="4D83F419" w:rsidR="00CD6F84" w:rsidRDefault="00CD6F84" w:rsidP="00AE514E">
      <w:pPr>
        <w:pStyle w:val="ULBody"/>
      </w:pPr>
      <w:r>
        <w:t xml:space="preserve">School H&amp;S leads have completed IOSH Managing Safely and this is refreshed every three years. </w:t>
      </w:r>
    </w:p>
    <w:p w14:paraId="38D9AEAD" w14:textId="7996A465" w:rsidR="00CD6F84" w:rsidRDefault="00CD6F84" w:rsidP="00AE514E">
      <w:pPr>
        <w:pStyle w:val="ULBody"/>
      </w:pPr>
      <w:r>
        <w:t xml:space="preserve">The minimum training requirements detailed in United Learning’s </w:t>
      </w:r>
      <w:r>
        <w:rPr>
          <w:i/>
          <w:iCs/>
        </w:rPr>
        <w:t xml:space="preserve">Training Code of Practice </w:t>
      </w:r>
      <w:r>
        <w:t>are applied and maintained</w:t>
      </w:r>
      <w:r w:rsidR="0059320A">
        <w:t xml:space="preserve">. A further non-exhaustive </w:t>
      </w:r>
      <w:hyperlink r:id="rId23" w:history="1">
        <w:r w:rsidR="0059320A" w:rsidRPr="00352F55">
          <w:rPr>
            <w:rStyle w:val="Hyperlink"/>
            <w:i/>
            <w:iCs/>
          </w:rPr>
          <w:t>‘Good Practice Training Guide’</w:t>
        </w:r>
      </w:hyperlink>
      <w:r w:rsidR="0059320A">
        <w:t xml:space="preserve"> is available in the A-Z section of the H&amp;S pages on United Hub. </w:t>
      </w:r>
    </w:p>
    <w:p w14:paraId="3F219BB5" w14:textId="091C6850" w:rsidR="00B16758" w:rsidRDefault="00B16758" w:rsidP="00AE514E">
      <w:pPr>
        <w:pStyle w:val="ULBody"/>
      </w:pPr>
      <w:r>
        <w:t xml:space="preserve">Ongoing competence is reviewed at appraisal stage and staff are encouraged to identify training opportunities that may help to increase </w:t>
      </w:r>
      <w:r w:rsidR="00352F55">
        <w:t xml:space="preserve">or reinforce </w:t>
      </w:r>
      <w:r>
        <w:t>their competence</w:t>
      </w:r>
      <w:r w:rsidR="00352F55">
        <w:t xml:space="preserve">s. </w:t>
      </w:r>
    </w:p>
    <w:p w14:paraId="075F4B4B" w14:textId="58B43B2E" w:rsidR="00B16758" w:rsidRDefault="00B16758" w:rsidP="00AE514E">
      <w:pPr>
        <w:pStyle w:val="ULBody"/>
      </w:pPr>
      <w:r>
        <w:t xml:space="preserve">Records of induction and further training are held </w:t>
      </w:r>
      <w:permStart w:id="1379479249" w:edGrp="everyone"/>
      <w:r>
        <w:t>[</w:t>
      </w:r>
      <w:r w:rsidR="00554A82">
        <w:t>Lisa Seaborn One Drive</w:t>
      </w:r>
      <w:r>
        <w:t>].</w:t>
      </w:r>
      <w:permEnd w:id="1379479249"/>
    </w:p>
    <w:p w14:paraId="6DD83C3B" w14:textId="2F0D5959" w:rsidR="00B16758" w:rsidRDefault="00FC7892" w:rsidP="00AE514E">
      <w:pPr>
        <w:pStyle w:val="ULBody"/>
      </w:pPr>
      <w:permStart w:id="851455580" w:edGrp="everyone"/>
      <w:r>
        <w:t xml:space="preserve">Marlborough Road Academy </w:t>
      </w:r>
      <w:permEnd w:id="851455580"/>
      <w:r w:rsidR="00B16758">
        <w:t xml:space="preserve">follows the guidance outlined in United Learning’s </w:t>
      </w:r>
      <w:r w:rsidR="00B16758" w:rsidRPr="0020171B">
        <w:rPr>
          <w:i/>
          <w:iCs/>
        </w:rPr>
        <w:t>Training – Code of Practice.</w:t>
      </w:r>
      <w:r w:rsidR="00B16758">
        <w:t xml:space="preserve"> </w:t>
      </w:r>
    </w:p>
    <w:p w14:paraId="1B8BA849" w14:textId="77777777" w:rsidR="00B16758" w:rsidRDefault="00B16758" w:rsidP="00730B5E">
      <w:pPr>
        <w:pStyle w:val="ULSubtitle"/>
      </w:pPr>
      <w:bookmarkStart w:id="47" w:name="_Toc184200280"/>
      <w:r>
        <w:t>Work-Related Stress</w:t>
      </w:r>
      <w:bookmarkEnd w:id="47"/>
    </w:p>
    <w:p w14:paraId="57C3ADF1" w14:textId="5DCDFFF8" w:rsidR="00B16758" w:rsidRDefault="00B16758" w:rsidP="00AE514E">
      <w:pPr>
        <w:pStyle w:val="ULBody"/>
      </w:pPr>
      <w:r>
        <w:t xml:space="preserve">Work-related stress is a priority risk area in the education sector and has been formally assessed by </w:t>
      </w:r>
      <w:permStart w:id="1505515741" w:edGrp="everyone"/>
      <w:r w:rsidR="00FC7892">
        <w:t>Marlborough Road Academy</w:t>
      </w:r>
      <w:r>
        <w:t xml:space="preserve"> </w:t>
      </w:r>
      <w:permEnd w:id="1505515741"/>
    </w:p>
    <w:p w14:paraId="35D99C3F" w14:textId="08F00C72" w:rsidR="00B16758" w:rsidRDefault="00B16758" w:rsidP="00AE514E">
      <w:pPr>
        <w:pStyle w:val="ULBody"/>
      </w:pPr>
      <w:r>
        <w:t xml:space="preserve">This assessment is kept under review and where necessary, action taken in line with the guidance outlined in United Learning’s </w:t>
      </w:r>
      <w:r w:rsidR="00AD5987" w:rsidRPr="00AD5987">
        <w:rPr>
          <w:i/>
          <w:iCs/>
        </w:rPr>
        <w:t>‘</w:t>
      </w:r>
      <w:r w:rsidRPr="00AD5987">
        <w:rPr>
          <w:i/>
          <w:iCs/>
        </w:rPr>
        <w:t>Work-Related Stress – Code of Practice</w:t>
      </w:r>
      <w:r w:rsidR="00AD5987" w:rsidRPr="00AD5987">
        <w:rPr>
          <w:i/>
          <w:iCs/>
        </w:rPr>
        <w:t>’</w:t>
      </w:r>
      <w:r w:rsidRPr="00AD5987">
        <w:rPr>
          <w:i/>
          <w:iCs/>
        </w:rPr>
        <w:t>.</w:t>
      </w:r>
      <w:r>
        <w:t xml:space="preserve"> </w:t>
      </w:r>
    </w:p>
    <w:p w14:paraId="11BE33BC" w14:textId="7CFDC183" w:rsidR="00AD5987" w:rsidRDefault="00AD5987" w:rsidP="00AE514E">
      <w:pPr>
        <w:pStyle w:val="ULBody"/>
      </w:pPr>
      <w:r>
        <w:t xml:space="preserve">Support for those suffering from stress is available from </w:t>
      </w:r>
      <w:r w:rsidR="009270A4">
        <w:t xml:space="preserve">the school’s HR Advisors and wider HR team, including occupational health where necessary. </w:t>
      </w:r>
    </w:p>
    <w:p w14:paraId="5BBCC230" w14:textId="77777777" w:rsidR="0057561F" w:rsidRDefault="0057561F">
      <w:pPr>
        <w:rPr>
          <w:rFonts w:ascii="Aptos" w:eastAsiaTheme="majorEastAsia" w:hAnsi="Aptos" w:cstheme="majorBidi"/>
          <w:b/>
          <w:bCs/>
          <w:i/>
          <w:iCs/>
          <w:color w:val="002060"/>
          <w:kern w:val="0"/>
          <w:sz w:val="28"/>
          <w:lang w:eastAsia="en-GB"/>
          <w14:ligatures w14:val="none"/>
        </w:rPr>
      </w:pPr>
      <w:r>
        <w:br w:type="page"/>
      </w:r>
    </w:p>
    <w:p w14:paraId="784BF4D9" w14:textId="1F2EA6AB" w:rsidR="00B16758" w:rsidRPr="00C93E8C" w:rsidRDefault="00B16758" w:rsidP="00730B5E">
      <w:pPr>
        <w:pStyle w:val="ULSubtitlegrouping"/>
      </w:pPr>
      <w:bookmarkStart w:id="48" w:name="_Toc184200281"/>
      <w:r w:rsidRPr="00C93E8C">
        <w:lastRenderedPageBreak/>
        <w:t>Premises Arrangements</w:t>
      </w:r>
      <w:bookmarkEnd w:id="48"/>
      <w:r w:rsidRPr="00C93E8C">
        <w:t xml:space="preserve"> </w:t>
      </w:r>
    </w:p>
    <w:p w14:paraId="14FD327A" w14:textId="77777777" w:rsidR="00B16758" w:rsidRDefault="00B16758" w:rsidP="00730B5E">
      <w:pPr>
        <w:pStyle w:val="ULSubtitle"/>
      </w:pPr>
      <w:bookmarkStart w:id="49" w:name="_Toc184200282"/>
      <w:r>
        <w:t>Asbestos</w:t>
      </w:r>
      <w:bookmarkEnd w:id="49"/>
    </w:p>
    <w:p w14:paraId="50863FB8" w14:textId="3CFFA048" w:rsidR="00B16758" w:rsidRDefault="00B16758" w:rsidP="00554A82">
      <w:pPr>
        <w:pStyle w:val="ULBody"/>
        <w:numPr>
          <w:ilvl w:val="0"/>
          <w:numId w:val="0"/>
        </w:numPr>
      </w:pPr>
      <w:permStart w:id="388644528" w:edGrp="everyone"/>
    </w:p>
    <w:p w14:paraId="49476809" w14:textId="7B86A5F2" w:rsidR="00B16758" w:rsidRDefault="00B16758" w:rsidP="00AE514E">
      <w:pPr>
        <w:pStyle w:val="ULBody"/>
      </w:pPr>
      <w:r>
        <w:t>At [</w:t>
      </w:r>
      <w:r w:rsidR="00554A82">
        <w:t>Marlborough Road Academy</w:t>
      </w:r>
      <w:r>
        <w:t>], asbestos is known or presumed to be present in the school estate. The nominated asbestos management lead is</w:t>
      </w:r>
      <w:r w:rsidR="008F6662">
        <w:t xml:space="preserve"> </w:t>
      </w:r>
      <w:r>
        <w:t>[</w:t>
      </w:r>
      <w:r w:rsidR="00554A82">
        <w:t>Garry Collinson</w:t>
      </w:r>
      <w:r>
        <w:t xml:space="preserve">]. </w:t>
      </w:r>
    </w:p>
    <w:p w14:paraId="536EF437" w14:textId="5806A3DA" w:rsidR="00B16758" w:rsidRDefault="00B16758" w:rsidP="00AE514E">
      <w:pPr>
        <w:pStyle w:val="ULBody"/>
      </w:pPr>
      <w:r>
        <w:t>An asbestos survey by a UKAS accredited surveyor has been completed and the resulting action plan followed through. A detailed asbestos management plan has been devised detailing the day</w:t>
      </w:r>
      <w:r w:rsidR="002F51CB">
        <w:t>-</w:t>
      </w:r>
      <w:r>
        <w:t>to</w:t>
      </w:r>
      <w:r w:rsidR="002F51CB">
        <w:t>-</w:t>
      </w:r>
      <w:r>
        <w:t>day management of the risks from asbestos, and an asbestos register is maintained for all contractors who may disturb the building (including site staff) to review and sign</w:t>
      </w:r>
      <w:r w:rsidR="009B3476">
        <w:t>-</w:t>
      </w:r>
      <w:r>
        <w:t xml:space="preserve">off as necessary. </w:t>
      </w:r>
    </w:p>
    <w:p w14:paraId="629BBEBD" w14:textId="6935EEE1" w:rsidR="00B16758" w:rsidRDefault="00B16758" w:rsidP="00AE514E">
      <w:pPr>
        <w:pStyle w:val="ULBody"/>
      </w:pPr>
      <w:r>
        <w:t>[</w:t>
      </w:r>
      <w:r w:rsidR="00554A82">
        <w:t xml:space="preserve">Marlborough Road Academy </w:t>
      </w:r>
      <w:r>
        <w:t xml:space="preserve">follows the guidance outlined in United Learning’s </w:t>
      </w:r>
      <w:r w:rsidRPr="001928DF">
        <w:rPr>
          <w:i/>
          <w:iCs/>
        </w:rPr>
        <w:t>Asbestos – Code of Practice.</w:t>
      </w:r>
    </w:p>
    <w:p w14:paraId="0BF153EC" w14:textId="77777777" w:rsidR="00B16758" w:rsidRDefault="00B16758" w:rsidP="00730B5E">
      <w:pPr>
        <w:pStyle w:val="ULSubtitle"/>
      </w:pPr>
      <w:bookmarkStart w:id="50" w:name="_Toc184200283"/>
      <w:permEnd w:id="388644528"/>
      <w:r>
        <w:t>Confined Spaces</w:t>
      </w:r>
      <w:bookmarkEnd w:id="50"/>
    </w:p>
    <w:p w14:paraId="14AA2E9D" w14:textId="55254DBC" w:rsidR="00B16758" w:rsidRDefault="00B16758" w:rsidP="00AE514E">
      <w:pPr>
        <w:pStyle w:val="ULBody"/>
      </w:pPr>
      <w:permStart w:id="505351279" w:edGrp="everyone"/>
      <w:r>
        <w:t>At [</w:t>
      </w:r>
      <w:r w:rsidR="00512A58">
        <w:t>Marlborough Road Academy</w:t>
      </w:r>
      <w:r>
        <w:t>] confined spaces have been identified, for which specific management controls have been devised to support safe access. These locations are: [</w:t>
      </w:r>
      <w:r w:rsidR="00512A58">
        <w:t>The Lift in KS2 building.</w:t>
      </w:r>
      <w:r>
        <w:t>]</w:t>
      </w:r>
      <w:r w:rsidR="004477BA">
        <w:t xml:space="preserve"> </w:t>
      </w:r>
    </w:p>
    <w:p w14:paraId="5FCAF288" w14:textId="77777777" w:rsidR="00B16758" w:rsidRDefault="00B16758" w:rsidP="00AE514E">
      <w:pPr>
        <w:pStyle w:val="ULBody"/>
      </w:pPr>
      <w:r>
        <w:t xml:space="preserve">These locations have been secured and clearly </w:t>
      </w:r>
      <w:proofErr w:type="gramStart"/>
      <w:r>
        <w:t>marked</w:t>
      </w:r>
      <w:proofErr w:type="gramEnd"/>
      <w:r>
        <w:t xml:space="preserve"> and access is permitted only in line with the above management controls. </w:t>
      </w:r>
    </w:p>
    <w:p w14:paraId="07C73FC6" w14:textId="038A0ACC" w:rsidR="00B16758" w:rsidRPr="001928DF" w:rsidRDefault="00B16758" w:rsidP="00AE514E">
      <w:pPr>
        <w:pStyle w:val="ULBody"/>
        <w:rPr>
          <w:i/>
          <w:iCs/>
        </w:rPr>
      </w:pPr>
      <w:r>
        <w:t>[</w:t>
      </w:r>
      <w:r w:rsidR="00512A58">
        <w:t xml:space="preserve">Marlborough Road Academy </w:t>
      </w:r>
      <w:r>
        <w:t xml:space="preserve">follows the guidance outlined in United Learning’s </w:t>
      </w:r>
      <w:r w:rsidRPr="001928DF">
        <w:rPr>
          <w:i/>
          <w:iCs/>
        </w:rPr>
        <w:t xml:space="preserve">Confined Spaces – Code of Practice </w:t>
      </w:r>
    </w:p>
    <w:p w14:paraId="01E645C8" w14:textId="77777777" w:rsidR="00B16758" w:rsidRDefault="00B16758" w:rsidP="00730B5E">
      <w:pPr>
        <w:pStyle w:val="ULSubtitle"/>
      </w:pPr>
      <w:bookmarkStart w:id="51" w:name="_Toc184200284"/>
      <w:permEnd w:id="505351279"/>
      <w:r>
        <w:t>Construction Projects</w:t>
      </w:r>
      <w:bookmarkEnd w:id="51"/>
    </w:p>
    <w:p w14:paraId="7A0FBBA1" w14:textId="28FA1585" w:rsidR="00B16758" w:rsidRDefault="00B16758" w:rsidP="00AE514E">
      <w:pPr>
        <w:pStyle w:val="ULBody"/>
      </w:pPr>
      <w:r>
        <w:t xml:space="preserve">All construction projects, large or small, are managed with careful attention </w:t>
      </w:r>
      <w:r w:rsidR="000946E4">
        <w:t>paid to the</w:t>
      </w:r>
      <w:r>
        <w:t xml:space="preserve"> health and safety of those carrying out the work and on how their activities may impact upon others. </w:t>
      </w:r>
    </w:p>
    <w:p w14:paraId="489E159D" w14:textId="6C644357" w:rsidR="00B16758" w:rsidRDefault="00B16758" w:rsidP="00AE514E">
      <w:pPr>
        <w:pStyle w:val="ULBody"/>
      </w:pPr>
      <w:r>
        <w:t xml:space="preserve">The precise approach taken varies depending on the complexity of the project, however, </w:t>
      </w:r>
      <w:permStart w:id="866588273" w:edGrp="everyone"/>
      <w:r w:rsidR="00FC7892">
        <w:t>Marlborough Road Academy</w:t>
      </w:r>
      <w:r>
        <w:t>]</w:t>
      </w:r>
      <w:permEnd w:id="866588273"/>
      <w:r>
        <w:t xml:space="preserve"> will ensure compliance with the Construction (Design and Management) Regulations </w:t>
      </w:r>
      <w:proofErr w:type="gramStart"/>
      <w:r>
        <w:t>2015, and</w:t>
      </w:r>
      <w:proofErr w:type="gramEnd"/>
      <w:r>
        <w:t xml:space="preserve"> Building Regulations requirements at all times. At </w:t>
      </w:r>
      <w:permStart w:id="1597789438" w:edGrp="everyone"/>
      <w:r w:rsidR="00FC7892">
        <w:t>Marlborough Road Academy</w:t>
      </w:r>
      <w:r>
        <w:t>]</w:t>
      </w:r>
      <w:permEnd w:id="1597789438"/>
      <w:r>
        <w:t xml:space="preserve"> this process is overseen by </w:t>
      </w:r>
      <w:permStart w:id="702566809" w:edGrp="everyone"/>
      <w:r>
        <w:t>[</w:t>
      </w:r>
      <w:r w:rsidR="00554A82">
        <w:t>Lisa Seaborn and Michael Lockwood</w:t>
      </w:r>
      <w:r>
        <w:t>]</w:t>
      </w:r>
      <w:permEnd w:id="702566809"/>
      <w:r>
        <w:t xml:space="preserve">. </w:t>
      </w:r>
    </w:p>
    <w:p w14:paraId="73AFF7D5" w14:textId="4E52C13E" w:rsidR="00B16758" w:rsidRDefault="00B16758" w:rsidP="00AE514E">
      <w:pPr>
        <w:pStyle w:val="ULBody"/>
      </w:pPr>
      <w:r>
        <w:t>Larger capital projects are managed by United Learning’s central Estates team and the school’s appointed central estates manager is on hand to provide advice for all levels of construction and maintenance work</w:t>
      </w:r>
      <w:r w:rsidR="007F2B53">
        <w:t xml:space="preserve"> as necessary. </w:t>
      </w:r>
    </w:p>
    <w:p w14:paraId="40C39160" w14:textId="3C399B2B" w:rsidR="00B16758" w:rsidRPr="00EF2E7F" w:rsidRDefault="00FC7892" w:rsidP="00AE514E">
      <w:pPr>
        <w:pStyle w:val="ULBody"/>
        <w:rPr>
          <w:i/>
          <w:iCs/>
        </w:rPr>
      </w:pPr>
      <w:permStart w:id="934177520" w:edGrp="everyone"/>
      <w:r>
        <w:t>Marlborough Road Academy</w:t>
      </w:r>
      <w:r w:rsidR="00B16758">
        <w:t>]</w:t>
      </w:r>
      <w:permEnd w:id="934177520"/>
      <w:r w:rsidR="00B16758">
        <w:t xml:space="preserve"> follows the guidance outlined in United Learning’s </w:t>
      </w:r>
      <w:r w:rsidR="00EF2E7F" w:rsidRPr="00EF2E7F">
        <w:rPr>
          <w:i/>
          <w:iCs/>
        </w:rPr>
        <w:t>Construction Projects</w:t>
      </w:r>
      <w:r w:rsidR="00B16758" w:rsidRPr="00EF2E7F">
        <w:rPr>
          <w:i/>
          <w:iCs/>
        </w:rPr>
        <w:t xml:space="preserve"> – Code of Practice </w:t>
      </w:r>
    </w:p>
    <w:p w14:paraId="29ACF867" w14:textId="77777777" w:rsidR="00B16758" w:rsidRDefault="00B16758" w:rsidP="00730B5E">
      <w:pPr>
        <w:pStyle w:val="ULSubtitle"/>
      </w:pPr>
      <w:bookmarkStart w:id="52" w:name="_Toc184200285"/>
      <w:r>
        <w:t>Contractor Management</w:t>
      </w:r>
      <w:bookmarkEnd w:id="52"/>
    </w:p>
    <w:p w14:paraId="6BC249CD" w14:textId="6E2879F6" w:rsidR="00B16758" w:rsidRDefault="00B16758" w:rsidP="00AE514E">
      <w:pPr>
        <w:pStyle w:val="ULBody"/>
      </w:pPr>
      <w:r>
        <w:t xml:space="preserve">All contractors appointed by the school are subject to a proportionate screening and selection process. Competencies, insurance coverage, DBS checks (where applicable) and </w:t>
      </w:r>
      <w:r>
        <w:lastRenderedPageBreak/>
        <w:t>considerations of how health and safety is managed and how their activity may inter</w:t>
      </w:r>
      <w:r w:rsidR="00412282">
        <w:t>act</w:t>
      </w:r>
      <w:r>
        <w:t xml:space="preserve"> with the school’s activity</w:t>
      </w:r>
      <w:r w:rsidR="00D9480E">
        <w:t>,</w:t>
      </w:r>
      <w:r>
        <w:t xml:space="preserve"> are built into this process. </w:t>
      </w:r>
    </w:p>
    <w:p w14:paraId="17963B21" w14:textId="6421F375" w:rsidR="00B16758" w:rsidRDefault="00B16758" w:rsidP="00AE514E">
      <w:pPr>
        <w:pStyle w:val="ULBody"/>
      </w:pPr>
      <w:r>
        <w:t xml:space="preserve">Records of these checks are held </w:t>
      </w:r>
      <w:permStart w:id="974148864" w:edGrp="everyone"/>
      <w:r>
        <w:t>[</w:t>
      </w:r>
      <w:r w:rsidR="00554A82">
        <w:t>Lisa Seaborn One Drive</w:t>
      </w:r>
      <w:permEnd w:id="974148864"/>
    </w:p>
    <w:p w14:paraId="79672BFD" w14:textId="2FB3146E" w:rsidR="00B16758" w:rsidRPr="00557463" w:rsidRDefault="00FC7892" w:rsidP="00AE514E">
      <w:pPr>
        <w:pStyle w:val="ULBody"/>
        <w:rPr>
          <w:i/>
          <w:iCs/>
        </w:rPr>
      </w:pPr>
      <w:permStart w:id="1187658874" w:edGrp="everyone"/>
      <w:r>
        <w:t xml:space="preserve">Marlborough Road Academy </w:t>
      </w:r>
      <w:permEnd w:id="1187658874"/>
      <w:r w:rsidR="00B16758">
        <w:t xml:space="preserve">follows the guidance outlined in United Learning’s </w:t>
      </w:r>
      <w:r w:rsidR="00B16758" w:rsidRPr="00557463">
        <w:rPr>
          <w:i/>
          <w:iCs/>
        </w:rPr>
        <w:t>Contractor Management – Code of Practice</w:t>
      </w:r>
    </w:p>
    <w:p w14:paraId="060F824C" w14:textId="77777777" w:rsidR="00B16758" w:rsidRDefault="00B16758" w:rsidP="00730B5E">
      <w:pPr>
        <w:pStyle w:val="ULSubtitle"/>
      </w:pPr>
      <w:bookmarkStart w:id="53" w:name="_Toc184200286"/>
      <w:r>
        <w:t>Defect Reporting</w:t>
      </w:r>
      <w:bookmarkEnd w:id="53"/>
      <w:r>
        <w:t xml:space="preserve"> </w:t>
      </w:r>
    </w:p>
    <w:p w14:paraId="1C065AFA" w14:textId="6466394F" w:rsidR="00B16758" w:rsidRDefault="00FC7892" w:rsidP="00AE514E">
      <w:pPr>
        <w:pStyle w:val="ULBody"/>
      </w:pPr>
      <w:permStart w:id="1535473380" w:edGrp="everyone"/>
      <w:r>
        <w:t xml:space="preserve">Marlborough Road Academy </w:t>
      </w:r>
      <w:permEnd w:id="1535473380"/>
      <w:r w:rsidR="00B16758">
        <w:t>has a formal</w:t>
      </w:r>
      <w:r w:rsidR="003B70AD">
        <w:t>, auditable</w:t>
      </w:r>
      <w:r w:rsidR="00B16758">
        <w:t xml:space="preserve"> process in place for the logging of defects or issues with the premises. </w:t>
      </w:r>
    </w:p>
    <w:p w14:paraId="3ADCF998" w14:textId="4475F8D7" w:rsidR="00B16758" w:rsidRDefault="00512A58" w:rsidP="00AE514E">
      <w:pPr>
        <w:pStyle w:val="ULBody"/>
      </w:pPr>
      <w:permStart w:id="1999909300" w:edGrp="everyone"/>
      <w:r>
        <w:t xml:space="preserve">Staff to email </w:t>
      </w:r>
      <w:hyperlink r:id="rId24" w:history="1">
        <w:r w:rsidRPr="00E600BB">
          <w:rPr>
            <w:rStyle w:val="Hyperlink"/>
          </w:rPr>
          <w:t>maintenance@marlboroughroad.org</w:t>
        </w:r>
      </w:hyperlink>
      <w:r>
        <w:t xml:space="preserve"> to </w:t>
      </w:r>
      <w:proofErr w:type="spellStart"/>
      <w:r>
        <w:t>reort</w:t>
      </w:r>
      <w:proofErr w:type="spellEnd"/>
      <w:r>
        <w:t xml:space="preserve"> any defects and site issues. This is monitored by office and site staff.</w:t>
      </w:r>
    </w:p>
    <w:p w14:paraId="4A600EB7" w14:textId="77777777" w:rsidR="00B16758" w:rsidRDefault="00B16758" w:rsidP="00730B5E">
      <w:pPr>
        <w:pStyle w:val="ULSubtitle"/>
      </w:pPr>
      <w:bookmarkStart w:id="54" w:name="_Toc184200287"/>
      <w:permEnd w:id="1999909300"/>
      <w:r>
        <w:t>Electrical</w:t>
      </w:r>
      <w:bookmarkEnd w:id="54"/>
      <w:r>
        <w:t xml:space="preserve"> </w:t>
      </w:r>
    </w:p>
    <w:p w14:paraId="62215BCB" w14:textId="1808772F" w:rsidR="00B16758" w:rsidRDefault="00642C12" w:rsidP="00AE514E">
      <w:pPr>
        <w:pStyle w:val="ULBody"/>
      </w:pPr>
      <w:permStart w:id="1398757073" w:edGrp="everyone"/>
      <w:r>
        <w:t>In accordance with BS7671 (‘the wiring regulations’), t</w:t>
      </w:r>
      <w:r w:rsidR="00B16758">
        <w:t xml:space="preserve">he electrical systems in the school are maintained in a safe condition and formally inspected at least every five years by a competent electrician. </w:t>
      </w:r>
    </w:p>
    <w:p w14:paraId="34CB685E" w14:textId="77777777" w:rsidR="00B16758" w:rsidRDefault="00B16758" w:rsidP="00AE514E">
      <w:pPr>
        <w:pStyle w:val="ULBody"/>
      </w:pPr>
      <w:r>
        <w:t xml:space="preserve">Work on electrical systems is only carried out by those competent to carry out such work and provide certification where required. </w:t>
      </w:r>
    </w:p>
    <w:p w14:paraId="7A6FAE05" w14:textId="77777777" w:rsidR="00B16758" w:rsidRDefault="00B16758" w:rsidP="00AE514E">
      <w:pPr>
        <w:pStyle w:val="ULBody"/>
      </w:pPr>
      <w:r>
        <w:t xml:space="preserve">In accordance with BS7671 (‘the wiring regulations’), the pool hall and associated plant room(s) are subject to annual inspection. </w:t>
      </w:r>
    </w:p>
    <w:p w14:paraId="3BEB0698" w14:textId="0C271695" w:rsidR="006D4721" w:rsidRDefault="00EF6A15" w:rsidP="00AE514E">
      <w:pPr>
        <w:pStyle w:val="ULBody"/>
      </w:pPr>
      <w:r>
        <w:t>E</w:t>
      </w:r>
      <w:r w:rsidR="00B16758">
        <w:t xml:space="preserve">lectrical inspections </w:t>
      </w:r>
      <w:r>
        <w:t xml:space="preserve">normally </w:t>
      </w:r>
      <w:r w:rsidR="00B16758">
        <w:t xml:space="preserve">generate an action </w:t>
      </w:r>
      <w:proofErr w:type="gramStart"/>
      <w:r w:rsidR="00B16758">
        <w:t>plan</w:t>
      </w:r>
      <w:proofErr w:type="gramEnd"/>
      <w:r w:rsidR="006D4721" w:rsidRPr="006D4721">
        <w:t xml:space="preserve"> </w:t>
      </w:r>
      <w:r w:rsidR="006D4721">
        <w:t>and [</w:t>
      </w:r>
      <w:r w:rsidR="00512A58">
        <w:t>Marlborough Road Academy</w:t>
      </w:r>
      <w:r w:rsidR="006D4721">
        <w:t xml:space="preserve">] takes steps to implement any required actions in line with the timelines defined in the inspection. </w:t>
      </w:r>
    </w:p>
    <w:p w14:paraId="2973E7C9" w14:textId="13FE9D67" w:rsidR="00B16758" w:rsidRDefault="00B16758" w:rsidP="00AE514E">
      <w:pPr>
        <w:pStyle w:val="ULBody"/>
      </w:pPr>
      <w:r>
        <w:t>Copies of test certificates and action plans for [</w:t>
      </w:r>
      <w:r w:rsidR="00512A58">
        <w:t>Marlborough Road Academy</w:t>
      </w:r>
      <w:r>
        <w:t>] are held</w:t>
      </w:r>
      <w:r w:rsidR="00512A58">
        <w:t xml:space="preserve"> on</w:t>
      </w:r>
      <w:r>
        <w:t xml:space="preserve"> </w:t>
      </w:r>
      <w:r w:rsidR="00512A58">
        <w:t xml:space="preserve">Lisa </w:t>
      </w:r>
      <w:proofErr w:type="spellStart"/>
      <w:r w:rsidR="00512A58">
        <w:t>Seaborns</w:t>
      </w:r>
      <w:proofErr w:type="spellEnd"/>
      <w:r w:rsidR="00512A58">
        <w:t xml:space="preserve"> One Drive</w:t>
      </w:r>
      <w:r>
        <w:t>] and copies have been uploaded to United Learning’s Premises Compliance Database (PreCoD).</w:t>
      </w:r>
    </w:p>
    <w:permEnd w:id="1398757073"/>
    <w:p w14:paraId="4CFDB072" w14:textId="72550F0A" w:rsidR="00B16758" w:rsidRDefault="00B16758" w:rsidP="00AE514E">
      <w:pPr>
        <w:pStyle w:val="ULBody"/>
      </w:pPr>
      <w:r>
        <w:t>Emergency procedures are in place for the isolation of mains power if required</w:t>
      </w:r>
      <w:r w:rsidR="0046707C">
        <w:t xml:space="preserve">. These can be found </w:t>
      </w:r>
      <w:permStart w:id="1933143763" w:edGrp="everyone"/>
      <w:r w:rsidR="00512A58">
        <w:t xml:space="preserve">Lisa </w:t>
      </w:r>
      <w:proofErr w:type="spellStart"/>
      <w:r w:rsidR="00512A58">
        <w:t>Seaborns</w:t>
      </w:r>
      <w:proofErr w:type="spellEnd"/>
      <w:r w:rsidR="00512A58">
        <w:t xml:space="preserve"> One Drive</w:t>
      </w:r>
      <w:r w:rsidR="0046707C">
        <w:t xml:space="preserve"> </w:t>
      </w:r>
      <w:permEnd w:id="1933143763"/>
    </w:p>
    <w:p w14:paraId="3B66D510" w14:textId="77777777" w:rsidR="00B16758" w:rsidRDefault="00B16758" w:rsidP="00AE514E">
      <w:pPr>
        <w:pStyle w:val="ULBody"/>
      </w:pPr>
      <w:r>
        <w:t xml:space="preserve">Portable electrical appliances are inspected and maintained in accordance with the frequencies specified in HSE publication INDG236. </w:t>
      </w:r>
    </w:p>
    <w:p w14:paraId="7308A3DF" w14:textId="70085601" w:rsidR="00B16758" w:rsidRDefault="00B16758" w:rsidP="00AE514E">
      <w:pPr>
        <w:pStyle w:val="ULBody"/>
      </w:pPr>
      <w:permStart w:id="328419276" w:edGrp="everyone"/>
      <w:permEnd w:id="328419276"/>
    </w:p>
    <w:p w14:paraId="2D8392C8" w14:textId="67D030CD" w:rsidR="00B16758" w:rsidRPr="001A4363" w:rsidRDefault="00B16758" w:rsidP="00AE514E">
      <w:pPr>
        <w:pStyle w:val="ULBody"/>
        <w:rPr>
          <w:i/>
          <w:iCs/>
        </w:rPr>
      </w:pPr>
      <w:permStart w:id="1700094307" w:edGrp="everyone"/>
      <w:r>
        <w:t>[</w:t>
      </w:r>
      <w:r w:rsidR="00512A58">
        <w:t xml:space="preserve">Marlborough Road Academy </w:t>
      </w:r>
      <w:permEnd w:id="1700094307"/>
      <w:r>
        <w:t xml:space="preserve">follows the guidance outlined in United Learning’s </w:t>
      </w:r>
      <w:r w:rsidRPr="001A4363">
        <w:rPr>
          <w:i/>
          <w:iCs/>
        </w:rPr>
        <w:t xml:space="preserve">Electrical Safety – Code of Practice. </w:t>
      </w:r>
    </w:p>
    <w:p w14:paraId="2BA2C45F" w14:textId="77777777" w:rsidR="00B16758" w:rsidRDefault="00B16758" w:rsidP="00730B5E">
      <w:pPr>
        <w:pStyle w:val="ULSubtitle"/>
      </w:pPr>
      <w:bookmarkStart w:id="55" w:name="_Toc184200288"/>
      <w:r>
        <w:t>Fire</w:t>
      </w:r>
      <w:bookmarkEnd w:id="55"/>
    </w:p>
    <w:p w14:paraId="1E542F74" w14:textId="6AEC36A6" w:rsidR="00B16758" w:rsidRDefault="00B16758" w:rsidP="00AE514E">
      <w:pPr>
        <w:pStyle w:val="ULBody"/>
      </w:pPr>
      <w:r>
        <w:t>The protection of risk from fire</w:t>
      </w:r>
      <w:r w:rsidR="003D150A">
        <w:t>,</w:t>
      </w:r>
      <w:r>
        <w:t xml:space="preserve"> </w:t>
      </w:r>
      <w:r w:rsidR="003D150A">
        <w:t xml:space="preserve">both to persons and to property, </w:t>
      </w:r>
      <w:r>
        <w:t xml:space="preserve">is a priority for the school. To help manage this risk, </w:t>
      </w:r>
      <w:permStart w:id="2137530536" w:edGrp="everyone"/>
      <w:r w:rsidR="00DF01CD">
        <w:t xml:space="preserve">Marlborough Road Academy </w:t>
      </w:r>
      <w:permEnd w:id="2137530536"/>
      <w:r>
        <w:t xml:space="preserve">has a fire risk assessment carried out at least every five years by </w:t>
      </w:r>
      <w:proofErr w:type="gramStart"/>
      <w:r>
        <w:t>a</w:t>
      </w:r>
      <w:proofErr w:type="gramEnd"/>
      <w:r>
        <w:t xml:space="preserve"> organisation meeting the competency criteria laid down in the Fire Sector Federation’s ‘Guide to Choosing a Competent Fire Risk Assessor’. </w:t>
      </w:r>
    </w:p>
    <w:p w14:paraId="1EAD3ECC" w14:textId="3BA8729D" w:rsidR="00B16758" w:rsidRDefault="00B16758" w:rsidP="00AE514E">
      <w:pPr>
        <w:pStyle w:val="ULBody"/>
      </w:pPr>
      <w:r>
        <w:lastRenderedPageBreak/>
        <w:t xml:space="preserve">All fire risk assessments generate an action plan </w:t>
      </w:r>
      <w:r w:rsidR="00B50891">
        <w:t xml:space="preserve">and </w:t>
      </w:r>
      <w:permStart w:id="979571827" w:edGrp="everyone"/>
      <w:r w:rsidR="0017499A">
        <w:t>[</w:t>
      </w:r>
      <w:r w:rsidR="00FC7892">
        <w:t xml:space="preserve">Marlborough Road Academy </w:t>
      </w:r>
      <w:permEnd w:id="979571827"/>
      <w:r w:rsidR="0017499A">
        <w:t xml:space="preserve">takes steps to implement any required actions in line with the timelines defined in the assessment. </w:t>
      </w:r>
    </w:p>
    <w:p w14:paraId="774EE0C9" w14:textId="3F86980F" w:rsidR="00B16758" w:rsidRDefault="00B16758" w:rsidP="00AE514E">
      <w:pPr>
        <w:pStyle w:val="ULBody"/>
      </w:pPr>
      <w:r>
        <w:t xml:space="preserve">A Fire Safety Management Plan has been devised for </w:t>
      </w:r>
      <w:permStart w:id="1202146947" w:edGrp="everyone"/>
      <w:r w:rsidR="00FC7892">
        <w:t xml:space="preserve">Marlborough Road Academy </w:t>
      </w:r>
      <w:permEnd w:id="1202146947"/>
      <w:r>
        <w:t xml:space="preserve">This document summarises the school’s arrangements for the protection of risk from fire, the maintenance and inspection of protection and alarm systems and </w:t>
      </w:r>
      <w:r w:rsidR="006956E3">
        <w:t xml:space="preserve">the </w:t>
      </w:r>
      <w:r>
        <w:t xml:space="preserve">training provided to staff, including fire wardens. </w:t>
      </w:r>
    </w:p>
    <w:p w14:paraId="28128691" w14:textId="6A61F1B2" w:rsidR="00B16758" w:rsidRDefault="00B16758" w:rsidP="00AE514E">
      <w:pPr>
        <w:pStyle w:val="ULBody"/>
      </w:pPr>
      <w:r>
        <w:t xml:space="preserve">Copies of fire risk assessments, action plans and fire safety management plans for </w:t>
      </w:r>
      <w:permStart w:id="460347875" w:edGrp="everyone"/>
      <w:r w:rsidR="00FC7892">
        <w:t xml:space="preserve">Marlborough Road Academy </w:t>
      </w:r>
      <w:permEnd w:id="460347875"/>
      <w:r>
        <w:t xml:space="preserve">are held </w:t>
      </w:r>
      <w:permStart w:id="129316947" w:edGrp="everyone"/>
      <w:r w:rsidR="00512A58">
        <w:t>Lisa Seaborn One Drive</w:t>
      </w:r>
      <w:r>
        <w:t xml:space="preserve">] </w:t>
      </w:r>
      <w:permEnd w:id="129316947"/>
      <w:r>
        <w:t xml:space="preserve">and copies have been uploaded to United Learning’s Premises Compliance Database (PreCoD). The school’s nominated fire safety lead is </w:t>
      </w:r>
      <w:permStart w:id="1101538294" w:edGrp="everyone"/>
      <w:r>
        <w:t>[</w:t>
      </w:r>
      <w:r w:rsidR="00512A58">
        <w:t>Garry Collinson</w:t>
      </w:r>
      <w:r>
        <w:t xml:space="preserve">]. </w:t>
      </w:r>
      <w:permEnd w:id="1101538294"/>
    </w:p>
    <w:p w14:paraId="69C132C7" w14:textId="162E52D6" w:rsidR="00B16758" w:rsidRDefault="00DF01CD" w:rsidP="00AE514E">
      <w:pPr>
        <w:pStyle w:val="ULBody"/>
      </w:pPr>
      <w:permStart w:id="1109481642" w:edGrp="everyone"/>
      <w:r>
        <w:t xml:space="preserve">Marlborough Road Academy </w:t>
      </w:r>
      <w:permEnd w:id="1109481642"/>
      <w:r w:rsidR="00B16758">
        <w:t xml:space="preserve">follows the guidance outlined in United Learning’s </w:t>
      </w:r>
      <w:r w:rsidR="00B16758" w:rsidRPr="00F9751B">
        <w:rPr>
          <w:i/>
          <w:iCs/>
        </w:rPr>
        <w:t>Fire Safety – Code of Practice</w:t>
      </w:r>
      <w:r w:rsidR="00B16758">
        <w:t xml:space="preserve">. </w:t>
      </w:r>
    </w:p>
    <w:p w14:paraId="33C5EEC9" w14:textId="77777777" w:rsidR="00B16758" w:rsidRDefault="00B16758" w:rsidP="00730B5E">
      <w:pPr>
        <w:pStyle w:val="ULSubtitle"/>
      </w:pPr>
      <w:bookmarkStart w:id="56" w:name="_Toc184200289"/>
      <w:r>
        <w:t>Gas</w:t>
      </w:r>
      <w:bookmarkEnd w:id="56"/>
      <w:r>
        <w:t xml:space="preserve"> </w:t>
      </w:r>
    </w:p>
    <w:p w14:paraId="4B665D7A" w14:textId="4A240F56" w:rsidR="00B16758" w:rsidRDefault="00B16758" w:rsidP="00AE514E">
      <w:pPr>
        <w:pStyle w:val="ULBody"/>
      </w:pPr>
      <w:permStart w:id="141847585" w:edGrp="everyone"/>
      <w:r>
        <w:t>Gas installations and equipment at [</w:t>
      </w:r>
      <w:r w:rsidR="00B57855">
        <w:t>Marlborough Road Academy</w:t>
      </w:r>
      <w:r>
        <w:t>] are maintained in a safe condition subject to formal inspection by competent persons</w:t>
      </w:r>
      <w:r w:rsidR="00BF0B8B">
        <w:t xml:space="preserve"> (GasSafe Registered). </w:t>
      </w:r>
    </w:p>
    <w:p w14:paraId="311CDD99" w14:textId="28DA40EE" w:rsidR="00B16758" w:rsidRDefault="00B16758" w:rsidP="00AE514E">
      <w:pPr>
        <w:pStyle w:val="ULBody"/>
      </w:pPr>
      <w:r>
        <w:t>Copies of inspection and maintenance records and any associated action plans for [</w:t>
      </w:r>
      <w:r w:rsidR="00B57855">
        <w:t>Marlborough Road Academy</w:t>
      </w:r>
      <w:r>
        <w:t>] are held [</w:t>
      </w:r>
      <w:r w:rsidR="00B57855">
        <w:t>Lisa Seaborn</w:t>
      </w:r>
      <w:r>
        <w:t>]</w:t>
      </w:r>
      <w:r w:rsidR="00D3643F">
        <w:t xml:space="preserve"> </w:t>
      </w:r>
      <w:r>
        <w:t>and copies have been up</w:t>
      </w:r>
      <w:r w:rsidR="0031366F">
        <w:t>loaded</w:t>
      </w:r>
      <w:r>
        <w:t xml:space="preserve"> to United Learning’s Premises Compliance Database (PreCoD). </w:t>
      </w:r>
    </w:p>
    <w:p w14:paraId="4A310497" w14:textId="03B3B582" w:rsidR="0046707C" w:rsidRDefault="0046707C" w:rsidP="0046707C">
      <w:pPr>
        <w:pStyle w:val="ULBody"/>
      </w:pPr>
      <w:r>
        <w:t>Emergency procedures are in place for the isolation of gas if required. These can be found [</w:t>
      </w:r>
      <w:r w:rsidR="00B57855">
        <w:t>Lisa Seaborn’s One Drive</w:t>
      </w:r>
      <w:r>
        <w:t xml:space="preserve">]. </w:t>
      </w:r>
    </w:p>
    <w:p w14:paraId="3B6E0CFA" w14:textId="322CBDB6" w:rsidR="00B16758" w:rsidRDefault="00B16758" w:rsidP="00AE514E">
      <w:pPr>
        <w:pStyle w:val="ULBody"/>
      </w:pPr>
      <w:r>
        <w:t>[</w:t>
      </w:r>
      <w:r w:rsidR="00B57855">
        <w:t xml:space="preserve">Marlborough Road Academy </w:t>
      </w:r>
      <w:permEnd w:id="141847585"/>
      <w:r>
        <w:t xml:space="preserve">follows the guidance outlined in United Learning’s </w:t>
      </w:r>
      <w:r w:rsidRPr="0031366F">
        <w:rPr>
          <w:i/>
          <w:iCs/>
        </w:rPr>
        <w:t>Gas Safety – Code of Practice</w:t>
      </w:r>
    </w:p>
    <w:p w14:paraId="58950608" w14:textId="3EDC9BC6" w:rsidR="00C95C2C" w:rsidRDefault="00C95C2C" w:rsidP="00C95C2C">
      <w:pPr>
        <w:pStyle w:val="ULSubtitle"/>
      </w:pPr>
      <w:bookmarkStart w:id="57" w:name="_Toc184200290"/>
      <w:r>
        <w:t>Glazing</w:t>
      </w:r>
      <w:bookmarkEnd w:id="57"/>
      <w:r>
        <w:t xml:space="preserve"> </w:t>
      </w:r>
    </w:p>
    <w:p w14:paraId="5EC61670" w14:textId="29E62F42" w:rsidR="00C95C2C" w:rsidRDefault="00C95C2C" w:rsidP="00C95C2C">
      <w:pPr>
        <w:pStyle w:val="ULBody"/>
      </w:pPr>
      <w:r>
        <w:t xml:space="preserve">A glazing assessment has been carried out </w:t>
      </w:r>
      <w:r w:rsidR="00313D51">
        <w:t xml:space="preserve">to identify any potentially vulnerable areas and to ensure that any glazing to which persons may potentially come into contact with are of a suitable safety standard. </w:t>
      </w:r>
    </w:p>
    <w:p w14:paraId="4050A95C" w14:textId="44287802" w:rsidR="00D70E3C" w:rsidRPr="00C95C2C" w:rsidRDefault="00D70E3C" w:rsidP="00C95C2C">
      <w:pPr>
        <w:pStyle w:val="ULBody"/>
      </w:pPr>
      <w:r>
        <w:t xml:space="preserve">A copy of this assessment is held </w:t>
      </w:r>
      <w:permStart w:id="2001871096" w:edGrp="everyone"/>
      <w:r w:rsidR="00131A05">
        <w:t>Lisa Seaborn’s One Drive</w:t>
      </w:r>
      <w:permEnd w:id="2001871096"/>
    </w:p>
    <w:p w14:paraId="07F496DC" w14:textId="77777777" w:rsidR="00B16758" w:rsidRDefault="00B16758" w:rsidP="00730B5E">
      <w:pPr>
        <w:pStyle w:val="ULSubtitle"/>
      </w:pPr>
      <w:bookmarkStart w:id="58" w:name="_Toc184200291"/>
      <w:r>
        <w:t>Planned Preventative Maintenance (PPM)</w:t>
      </w:r>
      <w:bookmarkEnd w:id="58"/>
    </w:p>
    <w:p w14:paraId="4D4C26B3" w14:textId="2EAAAA67" w:rsidR="00B16758" w:rsidRDefault="00B16758" w:rsidP="00AE514E">
      <w:pPr>
        <w:pStyle w:val="ULBody"/>
      </w:pPr>
      <w:r>
        <w:t xml:space="preserve">To prevent degradation to the point where </w:t>
      </w:r>
      <w:r w:rsidR="00CD7B69">
        <w:t xml:space="preserve">failure may occur or </w:t>
      </w:r>
      <w:r>
        <w:t>harm may be realised</w:t>
      </w:r>
      <w:r w:rsidR="00B07C37">
        <w:t>,</w:t>
      </w:r>
      <w:r>
        <w:t xml:space="preserve"> and in support of any warranties that may be present, all plant, equipment and facilities are maintained in accordance with manufacturer, supplier, or installer inspection and maintenance regimes. </w:t>
      </w:r>
    </w:p>
    <w:p w14:paraId="7D758461" w14:textId="03AF2155" w:rsidR="00B16758" w:rsidRDefault="00B16758" w:rsidP="00AE514E">
      <w:pPr>
        <w:pStyle w:val="ULBody"/>
      </w:pPr>
      <w:permStart w:id="294678749" w:edGrp="everyone"/>
      <w:r>
        <w:t>At [</w:t>
      </w:r>
      <w:r w:rsidR="00131A05">
        <w:t>Marlborough Road Academy</w:t>
      </w:r>
      <w:r>
        <w:t>], this process of PPM management is overseen by [</w:t>
      </w:r>
      <w:r w:rsidR="00131A05">
        <w:t>Michael Lockwood and Lisa Seaborn</w:t>
      </w:r>
      <w:r>
        <w:t>]</w:t>
      </w:r>
      <w:r w:rsidR="00945E11">
        <w:t xml:space="preserve"> with records of PPM activities held </w:t>
      </w:r>
      <w:r w:rsidR="00131A05">
        <w:t>Lisa Seaborn’s One Drive</w:t>
      </w:r>
      <w:r w:rsidR="00945E11">
        <w:t>.</w:t>
      </w:r>
    </w:p>
    <w:p w14:paraId="3CA3A5AF" w14:textId="3C4B3F8D" w:rsidR="008F4333" w:rsidRDefault="003359DA" w:rsidP="00730B5E">
      <w:pPr>
        <w:pStyle w:val="ULSubtitle"/>
      </w:pPr>
      <w:r>
        <w:t>[</w:t>
      </w:r>
      <w:bookmarkStart w:id="59" w:name="_Toc184200292"/>
      <w:permEnd w:id="294678749"/>
      <w:r w:rsidR="008F4333">
        <w:t>Premises Compliance Database (PreCoD)</w:t>
      </w:r>
      <w:bookmarkEnd w:id="59"/>
    </w:p>
    <w:p w14:paraId="3303E085" w14:textId="2AD31C4B" w:rsidR="008F4333" w:rsidRDefault="008F4333" w:rsidP="008F4333">
      <w:pPr>
        <w:pStyle w:val="ULBody"/>
      </w:pPr>
      <w:r>
        <w:t>United Learning operates a Premises Compliance Database</w:t>
      </w:r>
      <w:r w:rsidR="00B07C37">
        <w:t xml:space="preserve"> (PreCoD)</w:t>
      </w:r>
      <w:r>
        <w:t>, hosted on the Education Information Portal</w:t>
      </w:r>
      <w:r w:rsidR="00B07C37">
        <w:t xml:space="preserve"> (EIP). </w:t>
      </w:r>
    </w:p>
    <w:p w14:paraId="0179F938" w14:textId="7CDF2530" w:rsidR="008F4333" w:rsidRDefault="008F4333" w:rsidP="008F4333">
      <w:pPr>
        <w:pStyle w:val="ULBody"/>
      </w:pPr>
      <w:r>
        <w:lastRenderedPageBreak/>
        <w:t xml:space="preserve">This database supports tracking and key task reminder </w:t>
      </w:r>
      <w:r w:rsidR="00D57705">
        <w:t xml:space="preserve">functions for the school on the key premises risk areas of asbestos, fire, electrics, gas, water, and radon. </w:t>
      </w:r>
    </w:p>
    <w:p w14:paraId="0DA321FB" w14:textId="11891E42" w:rsidR="002517D7" w:rsidRDefault="002517D7" w:rsidP="008F4333">
      <w:pPr>
        <w:pStyle w:val="ULBody"/>
      </w:pPr>
      <w:r>
        <w:t>This data is monitored by United Learning’s Health &amp; Safety and Estates departments</w:t>
      </w:r>
      <w:r w:rsidR="00554619">
        <w:t xml:space="preserve">. </w:t>
      </w:r>
    </w:p>
    <w:p w14:paraId="2EF5F807" w14:textId="256E1DB1" w:rsidR="00554619" w:rsidRPr="008F4333" w:rsidRDefault="00554619" w:rsidP="008F4333">
      <w:pPr>
        <w:pStyle w:val="ULBody"/>
      </w:pPr>
      <w:r>
        <w:t xml:space="preserve">At </w:t>
      </w:r>
      <w:permStart w:id="1367168614" w:edGrp="everyone"/>
      <w:r w:rsidR="00131A05">
        <w:t xml:space="preserve">Marlborough Road Academy </w:t>
      </w:r>
      <w:permEnd w:id="1367168614"/>
      <w:r>
        <w:t xml:space="preserve">the nominated lead for the upload and management of data on PreCoD is </w:t>
      </w:r>
      <w:permStart w:id="1726249394" w:edGrp="everyone"/>
      <w:r w:rsidR="00131A05">
        <w:t>Michael Lockwood</w:t>
      </w:r>
      <w:permEnd w:id="1726249394"/>
    </w:p>
    <w:p w14:paraId="206477E6" w14:textId="1693BC18" w:rsidR="00B16758" w:rsidRDefault="00B16758" w:rsidP="00730B5E">
      <w:pPr>
        <w:pStyle w:val="ULSubtitle"/>
      </w:pPr>
      <w:bookmarkStart w:id="60" w:name="_Toc184200293"/>
      <w:r>
        <w:t>Radon</w:t>
      </w:r>
      <w:bookmarkEnd w:id="60"/>
      <w:r>
        <w:t xml:space="preserve"> </w:t>
      </w:r>
    </w:p>
    <w:p w14:paraId="4958735E" w14:textId="53C786A1" w:rsidR="00B16758" w:rsidRDefault="00B16758" w:rsidP="00AE514E">
      <w:pPr>
        <w:pStyle w:val="ULBody"/>
      </w:pPr>
      <w:permStart w:id="622466453" w:edGrp="everyone"/>
      <w:r>
        <w:t>[</w:t>
      </w:r>
      <w:r w:rsidR="00131A05">
        <w:t xml:space="preserve">Marlborough Road Academy </w:t>
      </w:r>
      <w:r>
        <w:t xml:space="preserve">has reviewed its risk from </w:t>
      </w:r>
      <w:proofErr w:type="gramStart"/>
      <w:r>
        <w:t>radon</w:t>
      </w:r>
      <w:proofErr w:type="gramEnd"/>
      <w:r>
        <w:t xml:space="preserve"> and it is not in a radon affected area, nor are there any below ground areas that are occupied for &gt;50 hours per year. </w:t>
      </w:r>
    </w:p>
    <w:p w14:paraId="247E31B2" w14:textId="2C74FF72" w:rsidR="00B16758" w:rsidRDefault="00B16758" w:rsidP="00224957">
      <w:pPr>
        <w:pStyle w:val="ULBody"/>
      </w:pPr>
      <w:r>
        <w:t xml:space="preserve">[Radon monitoring is carried out periodically and the results acted upon where necessary. Details of the </w:t>
      </w:r>
      <w:proofErr w:type="gramStart"/>
      <w:r>
        <w:t>schools</w:t>
      </w:r>
      <w:proofErr w:type="gramEnd"/>
      <w:r>
        <w:t xml:space="preserve"> radon monitoring and risk assessments</w:t>
      </w:r>
      <w:r w:rsidR="007322E1" w:rsidRPr="007322E1">
        <w:t xml:space="preserve"> </w:t>
      </w:r>
      <w:r w:rsidR="007322E1">
        <w:t>are held [</w:t>
      </w:r>
      <w:r w:rsidR="00131A05">
        <w:t>Lisa Seaborn’s One Drive</w:t>
      </w:r>
      <w:r w:rsidR="007322E1">
        <w:t>] and</w:t>
      </w:r>
      <w:r>
        <w:t xml:space="preserve"> are uploaded to United Learning’s Premises Compliance Database (PreCoD). </w:t>
      </w:r>
      <w:r w:rsidR="00127F5E">
        <w:t>The school’s nominated lead for radon management is [</w:t>
      </w:r>
      <w:r w:rsidR="00131A05">
        <w:t>Michael Lockwood</w:t>
      </w:r>
      <w:r w:rsidR="00127F5E">
        <w:t xml:space="preserve">]. </w:t>
      </w:r>
    </w:p>
    <w:p w14:paraId="18453DDA" w14:textId="2C1FF9DA" w:rsidR="00B16758" w:rsidRDefault="00D75313" w:rsidP="00AE514E">
      <w:pPr>
        <w:pStyle w:val="ULBody"/>
      </w:pPr>
      <w:r>
        <w:t>[</w:t>
      </w:r>
      <w:r w:rsidR="00B16758">
        <w:t>[</w:t>
      </w:r>
      <w:r w:rsidR="00131A05">
        <w:t>Marlborough Road Academy</w:t>
      </w:r>
      <w:r w:rsidR="00B16758">
        <w:t xml:space="preserve">] </w:t>
      </w:r>
      <w:permEnd w:id="622466453"/>
      <w:r w:rsidR="00B16758">
        <w:t xml:space="preserve">follows the guidance outlined in United Learning’s </w:t>
      </w:r>
      <w:r w:rsidR="00B16758" w:rsidRPr="007E63F7">
        <w:rPr>
          <w:i/>
          <w:iCs/>
        </w:rPr>
        <w:t>Radon – Code of Practice</w:t>
      </w:r>
      <w:r w:rsidR="00B16758">
        <w:t xml:space="preserve">. </w:t>
      </w:r>
    </w:p>
    <w:p w14:paraId="336292E9" w14:textId="77777777" w:rsidR="00B16758" w:rsidRDefault="00B16758" w:rsidP="00730B5E">
      <w:pPr>
        <w:pStyle w:val="ULSubtitle"/>
      </w:pPr>
      <w:bookmarkStart w:id="61" w:name="_Toc184200294"/>
      <w:r>
        <w:t>Traffic Management</w:t>
      </w:r>
      <w:bookmarkEnd w:id="61"/>
      <w:r>
        <w:t xml:space="preserve"> </w:t>
      </w:r>
    </w:p>
    <w:p w14:paraId="67AACFC1" w14:textId="64691007" w:rsidR="00B16758" w:rsidRDefault="00B16758" w:rsidP="00AE514E">
      <w:pPr>
        <w:pStyle w:val="ULBody"/>
      </w:pPr>
      <w:r>
        <w:t>In recognition of the risk of pedestrians and vehicles coming together on the school site, a traffic management plan has been devised.</w:t>
      </w:r>
      <w:r w:rsidR="00CC0D1C">
        <w:t xml:space="preserve"> </w:t>
      </w:r>
      <w:r>
        <w:t xml:space="preserve">All pedestrians should follow demarcated walkways and directional signage as necessary. </w:t>
      </w:r>
    </w:p>
    <w:p w14:paraId="1EF11A86" w14:textId="6DED6D0E" w:rsidR="00B16758" w:rsidRDefault="00B16758" w:rsidP="00AE514E">
      <w:pPr>
        <w:pStyle w:val="ULBody"/>
      </w:pPr>
      <w:r>
        <w:t xml:space="preserve">While the highway is outside of the school’s operational control, parents and other site visitors with vehicles are encouraged to exercise caution </w:t>
      </w:r>
      <w:r w:rsidR="00291534">
        <w:t xml:space="preserve">and respect </w:t>
      </w:r>
      <w:r>
        <w:t xml:space="preserve">when driving near the school. </w:t>
      </w:r>
    </w:p>
    <w:p w14:paraId="22934060" w14:textId="294F56AC" w:rsidR="00B16758" w:rsidRDefault="00DF01CD" w:rsidP="00AE514E">
      <w:pPr>
        <w:pStyle w:val="ULBody"/>
        <w:rPr>
          <w:i/>
          <w:iCs/>
        </w:rPr>
      </w:pPr>
      <w:permStart w:id="352667773" w:edGrp="everyone"/>
      <w:r>
        <w:t xml:space="preserve">Marlborough Road Academy </w:t>
      </w:r>
      <w:permEnd w:id="352667773"/>
      <w:r w:rsidR="00B16758">
        <w:t xml:space="preserve">follows the guidance outlined in United Learning’s </w:t>
      </w:r>
      <w:r w:rsidR="00B16758" w:rsidRPr="00291534">
        <w:rPr>
          <w:i/>
          <w:iCs/>
        </w:rPr>
        <w:t xml:space="preserve">Traffic Management – Code of Practice. </w:t>
      </w:r>
    </w:p>
    <w:p w14:paraId="7B337132" w14:textId="2C95720F" w:rsidR="00D70E3C" w:rsidRDefault="00D70E3C" w:rsidP="00D70E3C">
      <w:pPr>
        <w:pStyle w:val="ULSubtitle"/>
      </w:pPr>
      <w:bookmarkStart w:id="62" w:name="_Toc184200295"/>
      <w:r>
        <w:t>Trees</w:t>
      </w:r>
      <w:r w:rsidR="00F1525A">
        <w:t xml:space="preserve"> and Wooded Areas</w:t>
      </w:r>
      <w:bookmarkEnd w:id="62"/>
    </w:p>
    <w:p w14:paraId="0E41084C" w14:textId="15E7CE8B" w:rsidR="00F1525A" w:rsidRDefault="00F1525A" w:rsidP="00F1525A">
      <w:pPr>
        <w:pStyle w:val="ULBody"/>
      </w:pPr>
      <w:permStart w:id="990931993" w:edGrp="everyone"/>
      <w:r>
        <w:t xml:space="preserve">Trees and wooded areas have been risk assessed to ensure </w:t>
      </w:r>
      <w:r w:rsidR="006701C1">
        <w:t xml:space="preserve">they do not pose unacceptable risks to health and safety. </w:t>
      </w:r>
    </w:p>
    <w:p w14:paraId="620C76A7" w14:textId="79C33B93" w:rsidR="006701C1" w:rsidRDefault="00205EC9" w:rsidP="00F1525A">
      <w:pPr>
        <w:pStyle w:val="ULBody"/>
      </w:pPr>
      <w:r>
        <w:t>For</w:t>
      </w:r>
      <w:r w:rsidR="006701C1">
        <w:t xml:space="preserve"> larger trees </w:t>
      </w:r>
      <w:r>
        <w:t xml:space="preserve">and </w:t>
      </w:r>
      <w:r w:rsidR="006701C1">
        <w:t>w</w:t>
      </w:r>
      <w:r w:rsidR="00EF1391">
        <w:t xml:space="preserve">here </w:t>
      </w:r>
      <w:r w:rsidR="00B07557">
        <w:t xml:space="preserve">due to </w:t>
      </w:r>
      <w:r>
        <w:t xml:space="preserve">potential </w:t>
      </w:r>
      <w:r w:rsidR="00B07557">
        <w:t>falling or sloughing branches</w:t>
      </w:r>
      <w:r w:rsidR="00EF1391">
        <w:t xml:space="preserve"> </w:t>
      </w:r>
      <w:r w:rsidR="006701C1">
        <w:t xml:space="preserve">a foreseeable risk of harm </w:t>
      </w:r>
      <w:r w:rsidR="00EF1391">
        <w:t xml:space="preserve">exists, </w:t>
      </w:r>
      <w:r w:rsidR="00A73698">
        <w:t xml:space="preserve">a tree survey has been carried out by arboriculturist consultant and the advice provided by them regarding </w:t>
      </w:r>
      <w:r w:rsidR="00B460C5">
        <w:t xml:space="preserve">treatment and management is followed to ensure this risk is managed. </w:t>
      </w:r>
    </w:p>
    <w:p w14:paraId="69A3825E" w14:textId="2D2C066E" w:rsidR="00B460C5" w:rsidRPr="00F1525A" w:rsidRDefault="00B460C5" w:rsidP="00F1525A">
      <w:pPr>
        <w:pStyle w:val="ULBody"/>
      </w:pPr>
      <w:r>
        <w:t>Copies of such surveys and risk assessments are held [</w:t>
      </w:r>
      <w:r w:rsidR="00131A05">
        <w:t>Lisa Seaborn’s One Drive</w:t>
      </w:r>
    </w:p>
    <w:p w14:paraId="06197779" w14:textId="77777777" w:rsidR="00B16758" w:rsidRDefault="00B16758" w:rsidP="00730B5E">
      <w:pPr>
        <w:pStyle w:val="ULSubtitle"/>
      </w:pPr>
      <w:bookmarkStart w:id="63" w:name="_Toc184200296"/>
      <w:permEnd w:id="990931993"/>
      <w:r>
        <w:t>Water Hygiene</w:t>
      </w:r>
      <w:bookmarkEnd w:id="63"/>
      <w:r>
        <w:t xml:space="preserve"> </w:t>
      </w:r>
    </w:p>
    <w:p w14:paraId="1A091335" w14:textId="0623B54D" w:rsidR="00B16758" w:rsidRDefault="00B16758" w:rsidP="00AE514E">
      <w:pPr>
        <w:pStyle w:val="ULBody"/>
      </w:pPr>
      <w:permStart w:id="1311183631" w:edGrp="everyone"/>
      <w:r>
        <w:t>Water systems are actively managed to reduce the legionella risk as far as is reasonably practicable. To support this, [</w:t>
      </w:r>
      <w:r w:rsidR="00292838">
        <w:t>Marlborough Road Academy</w:t>
      </w:r>
      <w:r>
        <w:t>] has a legionella risk assessment carried out at least every five years</w:t>
      </w:r>
      <w:r w:rsidR="005D7D18">
        <w:t xml:space="preserve"> by a </w:t>
      </w:r>
      <w:r w:rsidR="00B63F8D">
        <w:t>competent contractor holding membership to the Legionella Control Association (LCA).</w:t>
      </w:r>
    </w:p>
    <w:p w14:paraId="69329F35" w14:textId="769C5E6C" w:rsidR="00B16758" w:rsidRDefault="00B16758" w:rsidP="00AE514E">
      <w:pPr>
        <w:pStyle w:val="ULBody"/>
      </w:pPr>
      <w:r>
        <w:t xml:space="preserve">Legionella risk assessments generate an action plan </w:t>
      </w:r>
      <w:r w:rsidR="00F51AF1">
        <w:t>and [</w:t>
      </w:r>
      <w:r w:rsidR="00131A05">
        <w:t xml:space="preserve">Marlborough Road Academy </w:t>
      </w:r>
      <w:r w:rsidR="00F51AF1">
        <w:t>takes steps to implement any required actions in line with the timelines defined in the assessment.</w:t>
      </w:r>
    </w:p>
    <w:p w14:paraId="5612B4FB" w14:textId="7E3CDFB6" w:rsidR="00B16758" w:rsidRDefault="00B16758" w:rsidP="00AE514E">
      <w:pPr>
        <w:pStyle w:val="ULBody"/>
      </w:pPr>
      <w:r>
        <w:lastRenderedPageBreak/>
        <w:t xml:space="preserve">A written scheme of control has been devised which details the day-to-day management strategy </w:t>
      </w:r>
      <w:r w:rsidR="005D7D18">
        <w:t xml:space="preserve">for </w:t>
      </w:r>
      <w:r>
        <w:t xml:space="preserve">water hygiene. This </w:t>
      </w:r>
      <w:proofErr w:type="gramStart"/>
      <w:r>
        <w:t>involve</w:t>
      </w:r>
      <w:proofErr w:type="gramEnd"/>
      <w:r>
        <w:t xml:space="preserve"> a combination of tasks carried out in-house and by a third party appointed water hygiene contractor. Processes are in place for handling issues should they arise. </w:t>
      </w:r>
    </w:p>
    <w:p w14:paraId="26B5DD46" w14:textId="1C22515E" w:rsidR="00B16758" w:rsidRDefault="00B16758" w:rsidP="00AE514E">
      <w:pPr>
        <w:pStyle w:val="ULBody"/>
      </w:pPr>
      <w:r>
        <w:t>Copies of legionella risk assessments, action plans and written schemes of control for [</w:t>
      </w:r>
      <w:r w:rsidR="00131A05">
        <w:t>Marlborough Road Academy</w:t>
      </w:r>
      <w:r>
        <w:t>] are held [</w:t>
      </w:r>
      <w:r w:rsidR="00131A05">
        <w:t>Lisa Seaborn’s One Drive</w:t>
      </w:r>
      <w:proofErr w:type="gramStart"/>
      <w:r>
        <w:t>]</w:t>
      </w:r>
      <w:proofErr w:type="gramEnd"/>
      <w:r>
        <w:t xml:space="preserve"> and copies have been uploaded to United Learning’s Premises Compliance Database (PreCoD). The school’s nominated water hygiene lead is [</w:t>
      </w:r>
      <w:r w:rsidR="00131A05">
        <w:t>Garry Collinson</w:t>
      </w:r>
      <w:r>
        <w:t xml:space="preserve">]. </w:t>
      </w:r>
    </w:p>
    <w:p w14:paraId="29F682F9" w14:textId="236A9444" w:rsidR="00B16758" w:rsidRDefault="00D75313" w:rsidP="00AE514E">
      <w:pPr>
        <w:pStyle w:val="ULBody"/>
      </w:pPr>
      <w:r>
        <w:t>[</w:t>
      </w:r>
      <w:permEnd w:id="1311183631"/>
      <w:r w:rsidR="00B16758">
        <w:t xml:space="preserve">All outlets that dispense wholesome/potable water are clearly marked as such. </w:t>
      </w:r>
    </w:p>
    <w:p w14:paraId="35BA7118" w14:textId="5AAD4178" w:rsidR="00EC0017" w:rsidRDefault="00EC0017" w:rsidP="00EC0017">
      <w:pPr>
        <w:pStyle w:val="ULBody"/>
      </w:pPr>
      <w:r>
        <w:t xml:space="preserve">Emergency procedures are in place for the isolation of water if required. These can be found </w:t>
      </w:r>
      <w:permStart w:id="2075539145" w:edGrp="everyone"/>
      <w:r>
        <w:t>[</w:t>
      </w:r>
      <w:r w:rsidR="00131A05">
        <w:t>Lisa Seaborn’s One Drive</w:t>
      </w:r>
      <w:r>
        <w:t xml:space="preserve"> </w:t>
      </w:r>
      <w:permEnd w:id="2075539145"/>
    </w:p>
    <w:p w14:paraId="710B5B4D" w14:textId="21FC13EB" w:rsidR="00B16758" w:rsidRPr="00807632" w:rsidRDefault="00DF01CD" w:rsidP="00AE514E">
      <w:pPr>
        <w:pStyle w:val="ULBody"/>
        <w:rPr>
          <w:i/>
          <w:iCs/>
        </w:rPr>
      </w:pPr>
      <w:permStart w:id="1194275514" w:edGrp="everyone"/>
      <w:r>
        <w:t xml:space="preserve">Marlborough Road Academy </w:t>
      </w:r>
      <w:permEnd w:id="1194275514"/>
      <w:r w:rsidR="00B16758">
        <w:t xml:space="preserve">follows the guidance outlined in United Learning’s </w:t>
      </w:r>
      <w:r w:rsidR="00B16758" w:rsidRPr="00807632">
        <w:rPr>
          <w:i/>
          <w:iCs/>
        </w:rPr>
        <w:t xml:space="preserve">Water Hygiene – Code of Practice. </w:t>
      </w:r>
    </w:p>
    <w:p w14:paraId="5BBA98CD" w14:textId="77777777" w:rsidR="00B16758" w:rsidRDefault="00B16758" w:rsidP="00730B5E">
      <w:pPr>
        <w:pStyle w:val="ULSubtitle"/>
      </w:pPr>
      <w:bookmarkStart w:id="64" w:name="_Toc184200297"/>
      <w:r>
        <w:t>Workplace Welfare</w:t>
      </w:r>
      <w:bookmarkEnd w:id="64"/>
    </w:p>
    <w:p w14:paraId="2084C5D1" w14:textId="737DE45B" w:rsidR="00B16758" w:rsidRDefault="00B16758" w:rsidP="00AE514E">
      <w:pPr>
        <w:pStyle w:val="ULBody"/>
      </w:pPr>
      <w:r>
        <w:t>All areas of the school site are managed in accordance with the requirements of the Workplace (Health, Safety and Welfare) Regulations 1992</w:t>
      </w:r>
      <w:r w:rsidR="00697F50">
        <w:t>,</w:t>
      </w:r>
      <w:r>
        <w:t xml:space="preserve"> and Building Regulations requirements</w:t>
      </w:r>
      <w:r w:rsidR="006C38A2">
        <w:t xml:space="preserve"> in respect of matters such as temperature, ventilation, </w:t>
      </w:r>
      <w:r w:rsidR="00C95C2C">
        <w:t xml:space="preserve">rest areas, changing facilities etc. </w:t>
      </w:r>
    </w:p>
    <w:p w14:paraId="70E0E2FE" w14:textId="52B2A498" w:rsidR="00B16758" w:rsidRPr="00AD463C" w:rsidRDefault="00DF01CD" w:rsidP="00AE514E">
      <w:pPr>
        <w:pStyle w:val="ULBody"/>
        <w:rPr>
          <w:i/>
          <w:iCs/>
        </w:rPr>
      </w:pPr>
      <w:permStart w:id="73474827" w:edGrp="everyone"/>
      <w:r>
        <w:t xml:space="preserve">Marlborough Road Academy </w:t>
      </w:r>
      <w:permEnd w:id="73474827"/>
      <w:r w:rsidR="00B16758">
        <w:t xml:space="preserve">follows the guidance outlined in United Learning’s </w:t>
      </w:r>
      <w:r w:rsidR="00B16758" w:rsidRPr="00AD463C">
        <w:rPr>
          <w:i/>
          <w:iCs/>
        </w:rPr>
        <w:t xml:space="preserve">Workplace Welfare– Code of Practice. </w:t>
      </w:r>
    </w:p>
    <w:p w14:paraId="604BD335" w14:textId="77777777" w:rsidR="00C93E8C" w:rsidRDefault="00C93E8C">
      <w:pPr>
        <w:rPr>
          <w:rFonts w:ascii="Aptos" w:eastAsiaTheme="majorEastAsia" w:hAnsi="Aptos" w:cstheme="majorBidi"/>
          <w:b/>
          <w:bCs/>
          <w:i/>
          <w:iCs/>
          <w:color w:val="002060"/>
          <w:kern w:val="0"/>
          <w:sz w:val="30"/>
          <w:szCs w:val="30"/>
          <w:lang w:eastAsia="en-GB"/>
          <w14:ligatures w14:val="none"/>
        </w:rPr>
      </w:pPr>
      <w:r>
        <w:rPr>
          <w:sz w:val="30"/>
          <w:szCs w:val="30"/>
        </w:rPr>
        <w:br w:type="page"/>
      </w:r>
    </w:p>
    <w:p w14:paraId="7E712FDE" w14:textId="1DABBBAE" w:rsidR="00B16758" w:rsidRPr="00C93E8C" w:rsidRDefault="00B16758" w:rsidP="00730B5E">
      <w:pPr>
        <w:pStyle w:val="ULSubtitlegrouping"/>
      </w:pPr>
      <w:bookmarkStart w:id="65" w:name="_Toc184200298"/>
      <w:r w:rsidRPr="00C93E8C">
        <w:lastRenderedPageBreak/>
        <w:t>Operations Arrangements</w:t>
      </w:r>
      <w:bookmarkEnd w:id="65"/>
      <w:r w:rsidRPr="00C93E8C">
        <w:t xml:space="preserve"> </w:t>
      </w:r>
    </w:p>
    <w:p w14:paraId="574652C1" w14:textId="77777777" w:rsidR="00B16758" w:rsidRDefault="00B16758" w:rsidP="00730B5E">
      <w:pPr>
        <w:pStyle w:val="ULSubtitle"/>
      </w:pPr>
      <w:bookmarkStart w:id="66" w:name="_Toc184200299"/>
      <w:r>
        <w:t>Catering</w:t>
      </w:r>
      <w:bookmarkEnd w:id="66"/>
    </w:p>
    <w:p w14:paraId="3FE1A0BD" w14:textId="33A0DEED" w:rsidR="00B16758" w:rsidRDefault="00B16758" w:rsidP="00AE514E">
      <w:pPr>
        <w:pStyle w:val="ULBody"/>
      </w:pPr>
      <w:permStart w:id="1734884388" w:edGrp="everyone"/>
      <w:r>
        <w:t xml:space="preserve">Catering at </w:t>
      </w:r>
      <w:r w:rsidR="00DF01CD">
        <w:t>Marlborough Road Academy</w:t>
      </w:r>
      <w:r>
        <w:t>] is provided by [</w:t>
      </w:r>
      <w:r w:rsidR="00DF01CD">
        <w:t>Taylor Shaw</w:t>
      </w:r>
      <w:r>
        <w:t xml:space="preserve">]. The </w:t>
      </w:r>
      <w:proofErr w:type="gramStart"/>
      <w:r>
        <w:t>school works</w:t>
      </w:r>
      <w:proofErr w:type="gramEnd"/>
      <w:r>
        <w:t xml:space="preserve"> closely with the provider to ensure food standards are maintained. </w:t>
      </w:r>
    </w:p>
    <w:p w14:paraId="2DDE5EF6" w14:textId="77777777" w:rsidR="00B16758" w:rsidRDefault="00B16758" w:rsidP="00730B5E">
      <w:pPr>
        <w:pStyle w:val="ULSubtitle"/>
      </w:pPr>
      <w:bookmarkStart w:id="67" w:name="_Toc184200300"/>
      <w:permEnd w:id="1734884388"/>
      <w:r>
        <w:t>Combined Cadet Force (CCF)</w:t>
      </w:r>
      <w:bookmarkEnd w:id="67"/>
    </w:p>
    <w:p w14:paraId="6A0AA23E" w14:textId="49DB084A" w:rsidR="00446CE9" w:rsidRDefault="00446CE9" w:rsidP="00AE514E">
      <w:pPr>
        <w:pStyle w:val="ULBody"/>
      </w:pPr>
      <w:permStart w:id="465591202" w:edGrp="everyone"/>
      <w:r>
        <w:t xml:space="preserve">Not applicable to </w:t>
      </w:r>
      <w:r w:rsidR="00292838">
        <w:t>Marlborough Road Academy</w:t>
      </w:r>
    </w:p>
    <w:p w14:paraId="2DA2738F" w14:textId="77777777" w:rsidR="00B16758" w:rsidRDefault="00B16758" w:rsidP="00730B5E">
      <w:pPr>
        <w:pStyle w:val="ULSubtitle"/>
      </w:pPr>
      <w:bookmarkStart w:id="68" w:name="_Toc184200301"/>
      <w:permEnd w:id="465591202"/>
      <w:r>
        <w:t>Display Screen Equipment</w:t>
      </w:r>
      <w:bookmarkEnd w:id="68"/>
      <w:r>
        <w:t xml:space="preserve"> </w:t>
      </w:r>
    </w:p>
    <w:p w14:paraId="4C37F4F0" w14:textId="77777777" w:rsidR="00B16758" w:rsidRDefault="00B16758" w:rsidP="00AE514E">
      <w:pPr>
        <w:pStyle w:val="ULBody"/>
      </w:pPr>
      <w:r>
        <w:t xml:space="preserve">For those employees identified as display screen equipment (DSE) users (those who use DSE for continuous periods of an hour or more), training on safe use to prevent musculoskeletal disorders has been provided and their workstations have been assessed. </w:t>
      </w:r>
    </w:p>
    <w:p w14:paraId="19BC79AD" w14:textId="7E9A17BC" w:rsidR="00B16758" w:rsidRDefault="00B16758" w:rsidP="00AE514E">
      <w:pPr>
        <w:pStyle w:val="ULBody"/>
      </w:pPr>
      <w:r>
        <w:t>These assessments are reviewed at least every t</w:t>
      </w:r>
      <w:r w:rsidR="00991CAA">
        <w:t>wo</w:t>
      </w:r>
      <w:r>
        <w:t xml:space="preserve"> years or sooner if there is reason to believe they are no longer valid. </w:t>
      </w:r>
    </w:p>
    <w:p w14:paraId="6E949732" w14:textId="5839D14F" w:rsidR="00B16758" w:rsidRDefault="00B16758" w:rsidP="00AE514E">
      <w:pPr>
        <w:pStyle w:val="ULBody"/>
      </w:pPr>
      <w:r>
        <w:t xml:space="preserve">Records of these DSE assessments are held </w:t>
      </w:r>
      <w:permStart w:id="651512961" w:edGrp="everyone"/>
      <w:r>
        <w:t>[</w:t>
      </w:r>
      <w:r w:rsidR="009E19C6">
        <w:t>Staff Personnel Files</w:t>
      </w:r>
      <w:permEnd w:id="651512961"/>
    </w:p>
    <w:p w14:paraId="55793F97" w14:textId="1DB9C7DF" w:rsidR="00B16758" w:rsidRPr="00FA284D" w:rsidRDefault="00DF01CD" w:rsidP="00AE514E">
      <w:pPr>
        <w:pStyle w:val="ULBody"/>
        <w:rPr>
          <w:i/>
          <w:iCs/>
        </w:rPr>
      </w:pPr>
      <w:permStart w:id="1164469980" w:edGrp="everyone"/>
      <w:r>
        <w:t xml:space="preserve">Marlborough Road Academy </w:t>
      </w:r>
      <w:permEnd w:id="1164469980"/>
      <w:r w:rsidR="00B16758">
        <w:t xml:space="preserve">follows the guidance outlined in United Learning’s </w:t>
      </w:r>
      <w:r w:rsidR="00B16758" w:rsidRPr="00FA284D">
        <w:rPr>
          <w:i/>
          <w:iCs/>
        </w:rPr>
        <w:t xml:space="preserve">Display Screen Equipment – Code of Practice </w:t>
      </w:r>
    </w:p>
    <w:p w14:paraId="27896963" w14:textId="77777777" w:rsidR="00B16758" w:rsidRDefault="00B16758" w:rsidP="00730B5E">
      <w:pPr>
        <w:pStyle w:val="ULSubtitle"/>
      </w:pPr>
      <w:bookmarkStart w:id="69" w:name="_Toc184200302"/>
      <w:r>
        <w:t>Driving for Work</w:t>
      </w:r>
      <w:bookmarkEnd w:id="69"/>
    </w:p>
    <w:p w14:paraId="5D9CB329" w14:textId="77777777" w:rsidR="00B16758" w:rsidRDefault="00B16758" w:rsidP="00AE514E">
      <w:pPr>
        <w:pStyle w:val="ULBody"/>
      </w:pPr>
      <w:r>
        <w:t xml:space="preserve">Those who regularly drive on work business or who transport pupils have their licences checked annually to ensure they remaining suitable to drive. Staff are required to bring to the attention of their line manager any endorsements or restrictions placed on their licences that may affect their ability to perform these duties. </w:t>
      </w:r>
    </w:p>
    <w:p w14:paraId="5F920E93" w14:textId="1E4D5CAA" w:rsidR="00B16758" w:rsidRDefault="00B16758" w:rsidP="00AE514E">
      <w:pPr>
        <w:pStyle w:val="ULBody"/>
      </w:pPr>
      <w:permStart w:id="1945977175" w:edGrp="everyone"/>
      <w:r>
        <w:t>[</w:t>
      </w:r>
      <w:r w:rsidR="00DF01CD">
        <w:t xml:space="preserve">Marlborough Road Academy </w:t>
      </w:r>
      <w:r>
        <w:t>operates [</w:t>
      </w:r>
      <w:r w:rsidR="00DF01CD">
        <w:t>0</w:t>
      </w:r>
      <w:r>
        <w:t xml:space="preserve">] minibus/es. These are operated under a section 19 permit and are </w:t>
      </w:r>
      <w:r w:rsidR="00227810">
        <w:t>used</w:t>
      </w:r>
      <w:r>
        <w:t xml:space="preserve"> and maintained in accordance with DfE and ROSPA guidance for school minibuses.</w:t>
      </w:r>
    </w:p>
    <w:p w14:paraId="0145FFB6" w14:textId="77777777" w:rsidR="00B16758" w:rsidRDefault="00B16758" w:rsidP="00AE514E">
      <w:pPr>
        <w:pStyle w:val="ULBody"/>
      </w:pPr>
      <w:r>
        <w:t xml:space="preserve">Those who drive minibuses on school business have been provided with MiDAS training to ensure their competence can be demonstrated. </w:t>
      </w:r>
    </w:p>
    <w:p w14:paraId="756FA894" w14:textId="1F21EFF1" w:rsidR="00B16758" w:rsidRPr="00FA284D" w:rsidRDefault="00B16758" w:rsidP="00AE514E">
      <w:pPr>
        <w:pStyle w:val="ULBody"/>
        <w:rPr>
          <w:i/>
          <w:iCs/>
        </w:rPr>
      </w:pPr>
      <w:r>
        <w:t>[</w:t>
      </w:r>
      <w:r w:rsidR="00DF01CD">
        <w:t xml:space="preserve">Marlborough Road Academy </w:t>
      </w:r>
      <w:permEnd w:id="1945977175"/>
      <w:r>
        <w:t xml:space="preserve">follows the guidance outlined in United Learning’s </w:t>
      </w:r>
      <w:r w:rsidRPr="00FA284D">
        <w:rPr>
          <w:i/>
          <w:iCs/>
        </w:rPr>
        <w:t>Driving for Work – Code of Practice.</w:t>
      </w:r>
    </w:p>
    <w:p w14:paraId="57A33033" w14:textId="77777777" w:rsidR="00B16758" w:rsidRDefault="00B16758" w:rsidP="00730B5E">
      <w:pPr>
        <w:pStyle w:val="ULSubtitle"/>
      </w:pPr>
      <w:bookmarkStart w:id="70" w:name="_Toc184200303"/>
      <w:r>
        <w:t>Educational Visits</w:t>
      </w:r>
      <w:bookmarkEnd w:id="70"/>
    </w:p>
    <w:p w14:paraId="2A7CF244" w14:textId="305A471A" w:rsidR="00B16758" w:rsidRDefault="00B16758" w:rsidP="00AE514E">
      <w:pPr>
        <w:pStyle w:val="ULBody"/>
      </w:pPr>
      <w:r>
        <w:t xml:space="preserve">United Learning fully endorses the National Guidance produced by the Outdoor Education Advisors Panel (OEAP). </w:t>
      </w:r>
      <w:permStart w:id="1173453960" w:edGrp="everyone"/>
      <w:r w:rsidR="00DF01CD">
        <w:t xml:space="preserve">Marlborough Road Academy </w:t>
      </w:r>
      <w:permEnd w:id="1173453960"/>
      <w:r>
        <w:t xml:space="preserve">follows the principles outlined in this guidance. </w:t>
      </w:r>
    </w:p>
    <w:p w14:paraId="1666D719" w14:textId="6A613298" w:rsidR="00B16758" w:rsidRDefault="00B16758" w:rsidP="00AE514E">
      <w:pPr>
        <w:pStyle w:val="ULBody"/>
      </w:pPr>
      <w:r>
        <w:t xml:space="preserve">The school’s EVC(s) </w:t>
      </w:r>
      <w:permStart w:id="881811329" w:edGrp="everyone"/>
      <w:r w:rsidR="00292838">
        <w:t>Sally Nardella</w:t>
      </w:r>
      <w:r>
        <w:t xml:space="preserve"> </w:t>
      </w:r>
      <w:permEnd w:id="881811329"/>
      <w:r>
        <w:t xml:space="preserve">have completed OEAP </w:t>
      </w:r>
      <w:proofErr w:type="gramStart"/>
      <w:r>
        <w:t>Training</w:t>
      </w:r>
      <w:proofErr w:type="gramEnd"/>
      <w:r>
        <w:t xml:space="preserve"> and this refreshed every five years. Visit leaders have been provided with the necessary training to ensure they are competent for their role. Further details on </w:t>
      </w:r>
      <w:permStart w:id="846687383" w:edGrp="everyone"/>
      <w:r w:rsidR="00DF01CD">
        <w:t xml:space="preserve">Marlborough Road Academy </w:t>
      </w:r>
      <w:permEnd w:id="846687383"/>
      <w:r>
        <w:t>educational visits can be found in the local visit policy which is built on the OEAP National Guidance format</w:t>
      </w:r>
      <w:r w:rsidR="001B5F0E">
        <w:t xml:space="preserve"> and held </w:t>
      </w:r>
      <w:permStart w:id="1660451637" w:edGrp="everyone"/>
      <w:r w:rsidR="009E19C6">
        <w:t>Lisa Seaborn’s One Drive</w:t>
      </w:r>
      <w:r w:rsidR="001B5F0E">
        <w:t>].</w:t>
      </w:r>
      <w:permEnd w:id="1660451637"/>
    </w:p>
    <w:p w14:paraId="4FD19DFB" w14:textId="55710CB8" w:rsidR="00B16758" w:rsidRPr="001B5F0E" w:rsidRDefault="00B16758" w:rsidP="00AE514E">
      <w:pPr>
        <w:pStyle w:val="ULBody"/>
        <w:rPr>
          <w:i/>
          <w:iCs/>
        </w:rPr>
      </w:pPr>
      <w:permStart w:id="860716982" w:edGrp="everyone"/>
      <w:r>
        <w:lastRenderedPageBreak/>
        <w:t>[</w:t>
      </w:r>
      <w:r w:rsidR="00DF01CD">
        <w:t>Marlborough Road Academy</w:t>
      </w:r>
      <w:r>
        <w:t xml:space="preserve"> </w:t>
      </w:r>
      <w:permEnd w:id="860716982"/>
      <w:r>
        <w:t xml:space="preserve">follows the guidance outlined in United Learning’s </w:t>
      </w:r>
      <w:r w:rsidRPr="001B5F0E">
        <w:rPr>
          <w:i/>
          <w:iCs/>
        </w:rPr>
        <w:t>Educational Visits – Code of Practice.</w:t>
      </w:r>
    </w:p>
    <w:p w14:paraId="37A67AA2" w14:textId="77777777" w:rsidR="00B16758" w:rsidRDefault="00B16758" w:rsidP="00730B5E">
      <w:pPr>
        <w:pStyle w:val="ULSubtitle"/>
      </w:pPr>
      <w:bookmarkStart w:id="71" w:name="_Toc184200304"/>
      <w:r>
        <w:t>Event Management</w:t>
      </w:r>
      <w:bookmarkEnd w:id="71"/>
    </w:p>
    <w:p w14:paraId="08BB582B" w14:textId="7386C647" w:rsidR="00B16758" w:rsidRDefault="00B16758" w:rsidP="00AE514E">
      <w:pPr>
        <w:pStyle w:val="ULBody"/>
      </w:pPr>
      <w:r>
        <w:t xml:space="preserve">Special events, concerts, plays, fairs and other school led events are an important part of </w:t>
      </w:r>
      <w:permStart w:id="762999649" w:edGrp="everyone"/>
      <w:r w:rsidR="00DF01CD">
        <w:t>Marlborough Road Academy</w:t>
      </w:r>
      <w:r>
        <w:t xml:space="preserve">] </w:t>
      </w:r>
      <w:permEnd w:id="762999649"/>
      <w:r>
        <w:t>culture.</w:t>
      </w:r>
    </w:p>
    <w:p w14:paraId="16322FC2" w14:textId="77777777" w:rsidR="00B16758" w:rsidRDefault="00B16758" w:rsidP="00AE514E">
      <w:pPr>
        <w:pStyle w:val="ULBody"/>
      </w:pPr>
      <w:r>
        <w:t xml:space="preserve">To ensure they are properly planned and managed Event Safety Management Plans are drawn up for all events. </w:t>
      </w:r>
    </w:p>
    <w:p w14:paraId="1E5ED98E" w14:textId="76AB6EF2" w:rsidR="00B16758" w:rsidRDefault="00D247BC" w:rsidP="00AE514E">
      <w:pPr>
        <w:pStyle w:val="ULBody"/>
      </w:pPr>
      <w:permStart w:id="409214808" w:edGrp="everyone"/>
      <w:r>
        <w:t xml:space="preserve">Marlborough Road Academy </w:t>
      </w:r>
      <w:permEnd w:id="409214808"/>
      <w:r w:rsidR="00B16758">
        <w:t xml:space="preserve">follows the guidance outlined in United Learning’s </w:t>
      </w:r>
      <w:r w:rsidR="00B16758" w:rsidRPr="007F5639">
        <w:rPr>
          <w:i/>
          <w:iCs/>
        </w:rPr>
        <w:t xml:space="preserve">Event </w:t>
      </w:r>
      <w:r w:rsidR="00D5154F">
        <w:rPr>
          <w:i/>
          <w:iCs/>
        </w:rPr>
        <w:t>Management</w:t>
      </w:r>
      <w:r w:rsidR="00B16758" w:rsidRPr="007F5639">
        <w:rPr>
          <w:i/>
          <w:iCs/>
        </w:rPr>
        <w:t xml:space="preserve"> – Code of Practice</w:t>
      </w:r>
    </w:p>
    <w:p w14:paraId="37CCD947" w14:textId="77777777" w:rsidR="00B16758" w:rsidRDefault="00B16758" w:rsidP="00730B5E">
      <w:pPr>
        <w:pStyle w:val="ULSubtitle"/>
      </w:pPr>
      <w:bookmarkStart w:id="72" w:name="_Toc184200305"/>
      <w:r>
        <w:t>First Aid</w:t>
      </w:r>
      <w:bookmarkEnd w:id="72"/>
    </w:p>
    <w:p w14:paraId="48B85794" w14:textId="1AB62475" w:rsidR="00B16758" w:rsidRDefault="00B16758" w:rsidP="00AE514E">
      <w:pPr>
        <w:pStyle w:val="ULBody"/>
      </w:pPr>
      <w:r>
        <w:t xml:space="preserve">A first aid needs assessment has been developed to ensure that </w:t>
      </w:r>
      <w:permStart w:id="1499683057" w:edGrp="everyone"/>
      <w:r w:rsidR="00D247BC">
        <w:t xml:space="preserve">Marlborough Road Academy </w:t>
      </w:r>
      <w:permEnd w:id="1499683057"/>
      <w:proofErr w:type="gramStart"/>
      <w:r>
        <w:t>is able to</w:t>
      </w:r>
      <w:proofErr w:type="gramEnd"/>
      <w:r>
        <w:t xml:space="preserve"> respond to first aid incidents in an appropriate manner</w:t>
      </w:r>
      <w:r w:rsidR="00566423">
        <w:t xml:space="preserve"> at any time that the site is operational or staff are present, including </w:t>
      </w:r>
      <w:r w:rsidR="00E521EF">
        <w:t xml:space="preserve">outside of normal school hours where activities carry on beyond this. </w:t>
      </w:r>
    </w:p>
    <w:p w14:paraId="630499FC" w14:textId="77777777" w:rsidR="00B16758" w:rsidRDefault="00B16758" w:rsidP="00AE514E">
      <w:pPr>
        <w:pStyle w:val="ULBody"/>
      </w:pPr>
      <w:permStart w:id="1922582668" w:edGrp="everyone"/>
      <w:r>
        <w:t xml:space="preserve">In line with the EYFS Framework, </w:t>
      </w:r>
      <w:proofErr w:type="gramStart"/>
      <w:r>
        <w:t>a sufficient number of</w:t>
      </w:r>
      <w:proofErr w:type="gramEnd"/>
      <w:r>
        <w:t xml:space="preserve"> paediatric first aid (PFA) trained staff have been appointed in early years settings to ensure provision </w:t>
      </w:r>
      <w:proofErr w:type="gramStart"/>
      <w:r>
        <w:t>is available at all times</w:t>
      </w:r>
      <w:proofErr w:type="gramEnd"/>
      <w:r>
        <w:t xml:space="preserve"> that children are on the premises and during outings. </w:t>
      </w:r>
    </w:p>
    <w:permEnd w:id="1922582668"/>
    <w:p w14:paraId="429454DA" w14:textId="576F4DFB" w:rsidR="00B16758" w:rsidRDefault="00B16758" w:rsidP="00AE514E">
      <w:pPr>
        <w:pStyle w:val="ULBody"/>
      </w:pPr>
      <w:r>
        <w:t xml:space="preserve">First aid incidents are recorded in line with </w:t>
      </w:r>
      <w:r w:rsidR="002C2224">
        <w:t>the</w:t>
      </w:r>
      <w:r>
        <w:t xml:space="preserve"> arrangements for Accidents, outlined above. </w:t>
      </w:r>
    </w:p>
    <w:p w14:paraId="4F881625" w14:textId="4365D53D" w:rsidR="00B16758" w:rsidRDefault="00D247BC" w:rsidP="00AE514E">
      <w:pPr>
        <w:pStyle w:val="ULBody"/>
      </w:pPr>
      <w:permStart w:id="1866235654" w:edGrp="everyone"/>
      <w:r>
        <w:t xml:space="preserve">Marlborough Road Academy </w:t>
      </w:r>
      <w:permEnd w:id="1866235654"/>
      <w:r w:rsidR="00B16758">
        <w:t xml:space="preserve">follows the guidance outlined in United Learning’s </w:t>
      </w:r>
      <w:r w:rsidR="00B16758" w:rsidRPr="00D82D05">
        <w:rPr>
          <w:i/>
          <w:iCs/>
        </w:rPr>
        <w:t>First Aid – Code of Practice</w:t>
      </w:r>
    </w:p>
    <w:p w14:paraId="32C6794F" w14:textId="77777777" w:rsidR="00B16758" w:rsidRDefault="00B16758" w:rsidP="00730B5E">
      <w:pPr>
        <w:pStyle w:val="ULSubtitle"/>
      </w:pPr>
      <w:bookmarkStart w:id="73" w:name="_Toc184200306"/>
      <w:r>
        <w:t>Hazardous Substances</w:t>
      </w:r>
      <w:bookmarkEnd w:id="73"/>
    </w:p>
    <w:p w14:paraId="0328ACCF" w14:textId="3988F975" w:rsidR="00B16758" w:rsidRDefault="00B16758" w:rsidP="00AE514E">
      <w:pPr>
        <w:pStyle w:val="ULBody"/>
      </w:pPr>
      <w:r>
        <w:t xml:space="preserve">All hazardous substances in </w:t>
      </w:r>
      <w:permStart w:id="1307650669" w:edGrp="everyone"/>
      <w:r w:rsidR="00D247BC">
        <w:t xml:space="preserve">Marlborough Road Academy </w:t>
      </w:r>
      <w:permEnd w:id="1307650669"/>
      <w:r>
        <w:t>are managed in accordance with the Control of Substances Hazardous to Health Regulations 2005</w:t>
      </w:r>
      <w:r w:rsidR="00D82D05">
        <w:t xml:space="preserve"> (COSHH)</w:t>
      </w:r>
      <w:r>
        <w:t xml:space="preserve">. Namely, their risks are assessed and suitable safe working practices devised to support safe use. </w:t>
      </w:r>
    </w:p>
    <w:p w14:paraId="4A7A4442" w14:textId="77777777" w:rsidR="00B16758" w:rsidRDefault="00B16758" w:rsidP="00AE514E">
      <w:pPr>
        <w:pStyle w:val="ULBody"/>
      </w:pPr>
      <w:r>
        <w:t xml:space="preserve">Science and Design and Technology departments make reference to guidance from CLEAPSS in respect to the safe use of hazardous substances in their departments. </w:t>
      </w:r>
    </w:p>
    <w:p w14:paraId="4F99879F" w14:textId="70C3EDBF" w:rsidR="00B16758" w:rsidRDefault="00B16758" w:rsidP="00AE514E">
      <w:pPr>
        <w:pStyle w:val="ULBody"/>
      </w:pPr>
      <w:r>
        <w:t xml:space="preserve">Any equipment designed to support the safe use of hazardous substances is maintained in accordance with statutory requirements, e.g. local exhaust ventilation units are inspected at least every 14 months. Copies of any </w:t>
      </w:r>
      <w:r w:rsidR="00A1416E">
        <w:t xml:space="preserve">such </w:t>
      </w:r>
      <w:r>
        <w:t xml:space="preserve">inspection records are held </w:t>
      </w:r>
      <w:permStart w:id="633082771" w:edGrp="everyone"/>
      <w:r>
        <w:t>[</w:t>
      </w:r>
      <w:r w:rsidR="009E19C6">
        <w:t>Lisa Seaborn’s One Drive.</w:t>
      </w:r>
      <w:permEnd w:id="633082771"/>
    </w:p>
    <w:p w14:paraId="4FF4C1F7" w14:textId="0AD97F1A" w:rsidR="00B16758" w:rsidRPr="00A04A4A" w:rsidRDefault="00D247BC" w:rsidP="00AE514E">
      <w:pPr>
        <w:pStyle w:val="ULBody"/>
        <w:rPr>
          <w:i/>
          <w:iCs/>
        </w:rPr>
      </w:pPr>
      <w:permStart w:id="1246969581" w:edGrp="everyone"/>
      <w:r>
        <w:t xml:space="preserve">Marlborough Road Academy </w:t>
      </w:r>
      <w:permEnd w:id="1246969581"/>
      <w:r w:rsidR="00B16758">
        <w:t xml:space="preserve">follows the guidance outlined in United Learning’s </w:t>
      </w:r>
      <w:r w:rsidR="00B16758" w:rsidRPr="00A04A4A">
        <w:rPr>
          <w:i/>
          <w:iCs/>
        </w:rPr>
        <w:t xml:space="preserve">Hazardous Substances – Code of Practice. </w:t>
      </w:r>
    </w:p>
    <w:p w14:paraId="7BC20D73" w14:textId="77777777" w:rsidR="00B16758" w:rsidRDefault="00B16758" w:rsidP="00730B5E">
      <w:pPr>
        <w:pStyle w:val="ULSubtitle"/>
      </w:pPr>
      <w:bookmarkStart w:id="74" w:name="_Toc184200307"/>
      <w:r>
        <w:t>Infection Control and Health Protection</w:t>
      </w:r>
      <w:bookmarkEnd w:id="74"/>
    </w:p>
    <w:p w14:paraId="5E8AE41F" w14:textId="3F7A3C77" w:rsidR="00B16758" w:rsidRDefault="00B16758" w:rsidP="00AE514E">
      <w:pPr>
        <w:pStyle w:val="ULBody"/>
      </w:pPr>
      <w:r>
        <w:t xml:space="preserve">While not a matter covered by health and safety law, </w:t>
      </w:r>
      <w:permStart w:id="1795823813" w:edGrp="everyone"/>
      <w:r w:rsidR="00D247BC">
        <w:t xml:space="preserve">Marlborough Road Academy </w:t>
      </w:r>
      <w:permEnd w:id="1795823813"/>
      <w:r>
        <w:t>recognises the position i</w:t>
      </w:r>
      <w:r w:rsidR="00A04A4A">
        <w:t>t</w:t>
      </w:r>
      <w:r>
        <w:t xml:space="preserve"> holds in the local community and the role it can play in supporting the management and control of community acquired infections. </w:t>
      </w:r>
    </w:p>
    <w:p w14:paraId="115E501B" w14:textId="0766FEAC" w:rsidR="00B16758" w:rsidRDefault="00B16758" w:rsidP="00AE514E">
      <w:pPr>
        <w:pStyle w:val="ULBody"/>
      </w:pPr>
      <w:r>
        <w:lastRenderedPageBreak/>
        <w:t>In this regard, the school follows UKHSA’s guidance on ‘</w:t>
      </w:r>
      <w:hyperlink r:id="rId25" w:history="1">
        <w:r w:rsidRPr="005B1398">
          <w:rPr>
            <w:rStyle w:val="Hyperlink"/>
            <w:i/>
            <w:iCs/>
          </w:rPr>
          <w:t>Health protection in children and young people settings, including education</w:t>
        </w:r>
      </w:hyperlink>
      <w:r>
        <w:t xml:space="preserve">’, which includes guidance on infection control,  immunisation programmes and other health protection measures. </w:t>
      </w:r>
    </w:p>
    <w:p w14:paraId="4998A2B3" w14:textId="56509B99" w:rsidR="002E6AAB" w:rsidRDefault="002E6AAB" w:rsidP="00AE514E">
      <w:pPr>
        <w:pStyle w:val="ULBody"/>
      </w:pPr>
      <w:r>
        <w:t>For</w:t>
      </w:r>
      <w:r w:rsidR="00B059F7">
        <w:t xml:space="preserve"> infectious diseases</w:t>
      </w:r>
      <w:r w:rsidR="007F1678">
        <w:t xml:space="preserve"> of significance, the school will work with its local health protection unit</w:t>
      </w:r>
      <w:r w:rsidR="00F80712">
        <w:t xml:space="preserve"> on the development and implementation of any control measures required to protect employees, pupils and the wider </w:t>
      </w:r>
      <w:r w:rsidR="00554A2C">
        <w:t xml:space="preserve">school </w:t>
      </w:r>
      <w:r w:rsidR="00F80712">
        <w:t xml:space="preserve">community. </w:t>
      </w:r>
      <w:r w:rsidR="007F1678">
        <w:t xml:space="preserve"> </w:t>
      </w:r>
    </w:p>
    <w:p w14:paraId="6A33E34A" w14:textId="77777777" w:rsidR="00B16758" w:rsidRDefault="00B16758" w:rsidP="00730B5E">
      <w:pPr>
        <w:pStyle w:val="ULSubtitle"/>
      </w:pPr>
      <w:bookmarkStart w:id="75" w:name="_Toc184200308"/>
      <w:r>
        <w:t>Manual Handling</w:t>
      </w:r>
      <w:bookmarkEnd w:id="75"/>
    </w:p>
    <w:p w14:paraId="63A372A9" w14:textId="5E9EFA40" w:rsidR="00B16758" w:rsidRDefault="00D247BC" w:rsidP="00AE514E">
      <w:pPr>
        <w:pStyle w:val="ULBody"/>
      </w:pPr>
      <w:permStart w:id="825557336" w:edGrp="everyone"/>
      <w:r>
        <w:t xml:space="preserve">Marlborough Road Academy </w:t>
      </w:r>
      <w:permEnd w:id="825557336"/>
      <w:r w:rsidR="00B16758">
        <w:t xml:space="preserve">recognises the risk of musculoskeletal disorders that can be caused by poorly managed manual handling activities. To manage this risk, all manual handling activities have been considered and those presenting a foreseeable risk of injury have been specifically assessed. </w:t>
      </w:r>
    </w:p>
    <w:p w14:paraId="1072A300" w14:textId="77777777" w:rsidR="00B16758" w:rsidRDefault="00B16758" w:rsidP="00AE514E">
      <w:pPr>
        <w:pStyle w:val="ULBody"/>
      </w:pPr>
      <w:r>
        <w:t xml:space="preserve">Staff are trained accordingly in safe manual handling practices. </w:t>
      </w:r>
    </w:p>
    <w:p w14:paraId="18E3F62B" w14:textId="77DA2A15" w:rsidR="00B16758" w:rsidRPr="00D9501F" w:rsidRDefault="00D247BC" w:rsidP="00AE514E">
      <w:pPr>
        <w:pStyle w:val="ULBody"/>
        <w:rPr>
          <w:i/>
          <w:iCs/>
        </w:rPr>
      </w:pPr>
      <w:permStart w:id="1871407520" w:edGrp="everyone"/>
      <w:r>
        <w:t xml:space="preserve">Marlborough Road Academy </w:t>
      </w:r>
      <w:permEnd w:id="1871407520"/>
      <w:r w:rsidR="00B16758">
        <w:t xml:space="preserve">follows the guidance outlined in United Learning’s </w:t>
      </w:r>
      <w:r w:rsidR="00B16758" w:rsidRPr="00D9501F">
        <w:rPr>
          <w:i/>
          <w:iCs/>
        </w:rPr>
        <w:t xml:space="preserve">Manual Handling – Code of Practice. </w:t>
      </w:r>
    </w:p>
    <w:p w14:paraId="7C6787D0" w14:textId="77777777" w:rsidR="00B16758" w:rsidRDefault="00B16758" w:rsidP="00730B5E">
      <w:pPr>
        <w:pStyle w:val="ULSubtitle"/>
      </w:pPr>
      <w:bookmarkStart w:id="76" w:name="_Toc184200309"/>
      <w:r>
        <w:t>Noise at Work</w:t>
      </w:r>
      <w:bookmarkEnd w:id="76"/>
      <w:r>
        <w:t xml:space="preserve"> </w:t>
      </w:r>
    </w:p>
    <w:p w14:paraId="2AD23F9C" w14:textId="56598D9C" w:rsidR="00B16758" w:rsidRDefault="00B16758" w:rsidP="00AE514E">
      <w:pPr>
        <w:pStyle w:val="ULBody"/>
      </w:pPr>
      <w:r>
        <w:t xml:space="preserve">To manage the risks from exposure to noise at harmful levels, </w:t>
      </w:r>
      <w:permStart w:id="530725892" w:edGrp="everyone"/>
      <w:r w:rsidR="00D247BC">
        <w:t xml:space="preserve">Marlborough Road Academy </w:t>
      </w:r>
      <w:permEnd w:id="530725892"/>
      <w:r>
        <w:t xml:space="preserve">has reviewed all operations and carried out formal noise exposure risk assessments where applicable. </w:t>
      </w:r>
    </w:p>
    <w:p w14:paraId="5EDEFFB0" w14:textId="77CC320A" w:rsidR="00B16758" w:rsidRPr="00D9501F" w:rsidRDefault="00D247BC" w:rsidP="00AE514E">
      <w:pPr>
        <w:pStyle w:val="ULBody"/>
        <w:rPr>
          <w:i/>
          <w:iCs/>
        </w:rPr>
      </w:pPr>
      <w:permStart w:id="169308878" w:edGrp="everyone"/>
      <w:r>
        <w:t xml:space="preserve">Marlborough Road Academy </w:t>
      </w:r>
      <w:permEnd w:id="169308878"/>
      <w:r w:rsidR="00B16758">
        <w:t xml:space="preserve">follows the guidance outlined in United Learning’s </w:t>
      </w:r>
      <w:r w:rsidR="00B16758" w:rsidRPr="00D9501F">
        <w:rPr>
          <w:i/>
          <w:iCs/>
        </w:rPr>
        <w:t xml:space="preserve">Noise at Work – Code of Practice. </w:t>
      </w:r>
    </w:p>
    <w:p w14:paraId="2C03EFBC" w14:textId="77777777" w:rsidR="00B16758" w:rsidRDefault="00B16758" w:rsidP="00730B5E">
      <w:pPr>
        <w:pStyle w:val="ULSubtitle"/>
      </w:pPr>
      <w:bookmarkStart w:id="77" w:name="_Toc184200310"/>
      <w:r>
        <w:t>Personal Protective Equipment (PPE)</w:t>
      </w:r>
      <w:bookmarkEnd w:id="77"/>
    </w:p>
    <w:p w14:paraId="2E10CF3F" w14:textId="77777777" w:rsidR="00B16758" w:rsidRDefault="00B16758" w:rsidP="00AE514E">
      <w:pPr>
        <w:pStyle w:val="ULBody"/>
      </w:pPr>
      <w:r>
        <w:t xml:space="preserve">Personal Protective Equipment is deployed wherever the activity risk assessment has identified this as a required control measure for reducing the risk of harm. Where PPE has been used, it has been carefully selected to ensure it provides suitable protection for the hazard concerned. </w:t>
      </w:r>
    </w:p>
    <w:p w14:paraId="55EB7675" w14:textId="321E4438" w:rsidR="00B16758" w:rsidRPr="00FA5FE3" w:rsidRDefault="00D247BC" w:rsidP="00AE514E">
      <w:pPr>
        <w:pStyle w:val="ULBody"/>
        <w:rPr>
          <w:i/>
          <w:iCs/>
        </w:rPr>
      </w:pPr>
      <w:permStart w:id="1700353198" w:edGrp="everyone"/>
      <w:r>
        <w:t xml:space="preserve">Marlborough Road Academy </w:t>
      </w:r>
      <w:permEnd w:id="1700353198"/>
      <w:r w:rsidR="00B16758">
        <w:t xml:space="preserve">follows the guidance outlined in United Learning’s </w:t>
      </w:r>
      <w:r w:rsidR="00B16758" w:rsidRPr="00FA5FE3">
        <w:rPr>
          <w:i/>
          <w:iCs/>
        </w:rPr>
        <w:t xml:space="preserve">Personal Protective Equipment – Code of Practice. </w:t>
      </w:r>
    </w:p>
    <w:p w14:paraId="452C46C9" w14:textId="77777777" w:rsidR="00B16758" w:rsidRDefault="00B16758" w:rsidP="00730B5E">
      <w:pPr>
        <w:pStyle w:val="ULSubtitle"/>
      </w:pPr>
      <w:bookmarkStart w:id="78" w:name="_Toc184200311"/>
      <w:r>
        <w:t>Pressure Systems</w:t>
      </w:r>
      <w:bookmarkEnd w:id="78"/>
    </w:p>
    <w:p w14:paraId="4EA47685" w14:textId="2C079930" w:rsidR="00B16758" w:rsidRDefault="00B16758" w:rsidP="00AE514E">
      <w:pPr>
        <w:pStyle w:val="ULBody"/>
      </w:pPr>
      <w:permStart w:id="1891452905" w:edGrp="everyone"/>
      <w:r>
        <w:t>At [</w:t>
      </w:r>
      <w:r w:rsidR="009E19C6">
        <w:t>Marlborough Road Academy</w:t>
      </w:r>
      <w:r>
        <w:t xml:space="preserve">] pressure systems are managed in accordance with statutory requirements and subject to inspection and maintenance accordingly. </w:t>
      </w:r>
      <w:r w:rsidR="00704428">
        <w:t>Records of inspection and maintenance are available [</w:t>
      </w:r>
      <w:r w:rsidR="009E19C6">
        <w:t>Lisa Seaborn’s One Drive</w:t>
      </w:r>
      <w:r w:rsidR="00704428">
        <w:t xml:space="preserve">]. </w:t>
      </w:r>
    </w:p>
    <w:p w14:paraId="16639C91" w14:textId="3CC8B9AD" w:rsidR="00B16758" w:rsidRDefault="00B16758" w:rsidP="00AE514E">
      <w:pPr>
        <w:pStyle w:val="ULBody"/>
      </w:pPr>
      <w:r>
        <w:t>[</w:t>
      </w:r>
      <w:r w:rsidR="009E19C6">
        <w:t>Marlborough Road Academy</w:t>
      </w:r>
      <w:r>
        <w:t xml:space="preserve">] follows the guidance outlined in United Learning’s </w:t>
      </w:r>
      <w:r w:rsidRPr="00D361C5">
        <w:rPr>
          <w:i/>
          <w:iCs/>
        </w:rPr>
        <w:t>Pressure Systems – Code of Practice</w:t>
      </w:r>
      <w:r>
        <w:t xml:space="preserve">. </w:t>
      </w:r>
    </w:p>
    <w:p w14:paraId="2AD19F52" w14:textId="516DDF01" w:rsidR="00474695" w:rsidRDefault="00474695" w:rsidP="004A192C">
      <w:pPr>
        <w:pStyle w:val="ULSubtitle"/>
      </w:pPr>
      <w:bookmarkStart w:id="79" w:name="_Toc184200312"/>
      <w:permEnd w:id="1891452905"/>
      <w:r>
        <w:t xml:space="preserve">Public </w:t>
      </w:r>
      <w:r w:rsidR="004A192C">
        <w:t>Use</w:t>
      </w:r>
      <w:r>
        <w:t>/Lettings</w:t>
      </w:r>
      <w:bookmarkEnd w:id="79"/>
    </w:p>
    <w:p w14:paraId="428A78A4" w14:textId="1EA94CEF" w:rsidR="00474695" w:rsidRDefault="009E19C6" w:rsidP="00474695">
      <w:pPr>
        <w:pStyle w:val="ULBody"/>
      </w:pPr>
      <w:permStart w:id="1982671460" w:edGrp="everyone"/>
      <w:r>
        <w:t>Marlborough Road Academy</w:t>
      </w:r>
      <w:r w:rsidR="004A192C">
        <w:t xml:space="preserve">] is available for use/lettings by members of the public, either by direct </w:t>
      </w:r>
      <w:r w:rsidR="00D96C85">
        <w:t xml:space="preserve">contract e.g. letting, or by more open agreement, e.g. where school sport facilities are </w:t>
      </w:r>
      <w:r w:rsidR="000A4803">
        <w:t xml:space="preserve">available for </w:t>
      </w:r>
      <w:r w:rsidR="002D7149">
        <w:t xml:space="preserve">open access by the </w:t>
      </w:r>
      <w:proofErr w:type="gramStart"/>
      <w:r w:rsidR="002D7149">
        <w:t>general public</w:t>
      </w:r>
      <w:proofErr w:type="gramEnd"/>
      <w:r w:rsidR="000A4803">
        <w:t xml:space="preserve">. </w:t>
      </w:r>
    </w:p>
    <w:p w14:paraId="530FCC63" w14:textId="764A19C2" w:rsidR="005C7506" w:rsidRDefault="005C7506" w:rsidP="00474695">
      <w:pPr>
        <w:pStyle w:val="ULBody"/>
      </w:pPr>
      <w:r>
        <w:lastRenderedPageBreak/>
        <w:t xml:space="preserve">All lettings are fomalised by a lettings agreement which includes appropriate details on the division of responsibilities </w:t>
      </w:r>
      <w:r w:rsidR="00811254">
        <w:t xml:space="preserve">regarding safety arrangements during the period of hire. In </w:t>
      </w:r>
      <w:proofErr w:type="gramStart"/>
      <w:r w:rsidR="00811254">
        <w:t>the majority of</w:t>
      </w:r>
      <w:proofErr w:type="gramEnd"/>
      <w:r w:rsidR="00811254">
        <w:t xml:space="preserve"> cases, this will</w:t>
      </w:r>
      <w:r w:rsidR="00717385">
        <w:t xml:space="preserve"> need only</w:t>
      </w:r>
      <w:r w:rsidR="00AA0169">
        <w:t xml:space="preserve"> be</w:t>
      </w:r>
      <w:r w:rsidR="00717385">
        <w:t xml:space="preserve"> the</w:t>
      </w:r>
      <w:r w:rsidR="00811254">
        <w:t xml:space="preserve"> provision of information on emergency arrangements e.g. fire alarm, though there may be situations where more detailed consideration is required and [</w:t>
      </w:r>
      <w:r w:rsidR="009E19C6">
        <w:t>Marlborough Road Academy</w:t>
      </w:r>
      <w:r w:rsidR="00811254">
        <w:t xml:space="preserve">] </w:t>
      </w:r>
      <w:r w:rsidR="00655253">
        <w:t>evaluates</w:t>
      </w:r>
      <w:r w:rsidR="00811254">
        <w:t xml:space="preserve"> such requirements </w:t>
      </w:r>
      <w:r w:rsidR="007A14F3">
        <w:t xml:space="preserve">when drawing up </w:t>
      </w:r>
      <w:proofErr w:type="gramStart"/>
      <w:r w:rsidR="00655253">
        <w:t>lettings</w:t>
      </w:r>
      <w:proofErr w:type="gramEnd"/>
      <w:r w:rsidR="007A14F3">
        <w:t xml:space="preserve"> agreement</w:t>
      </w:r>
      <w:r w:rsidR="00655253">
        <w:t>s</w:t>
      </w:r>
      <w:r w:rsidR="007A14F3">
        <w:t xml:space="preserve">. </w:t>
      </w:r>
    </w:p>
    <w:p w14:paraId="7B363F5B" w14:textId="6D2F3A90" w:rsidR="007A14F3" w:rsidRPr="00474695" w:rsidRDefault="007A14F3" w:rsidP="00474695">
      <w:pPr>
        <w:pStyle w:val="ULBody"/>
      </w:pPr>
      <w:r>
        <w:t xml:space="preserve">Where members of the public have open access to facilities, </w:t>
      </w:r>
      <w:r w:rsidR="0087054E">
        <w:t xml:space="preserve">the responsibility is on the school </w:t>
      </w:r>
      <w:r w:rsidR="006872FD">
        <w:t xml:space="preserve">to ensure safe access, appropriate </w:t>
      </w:r>
      <w:r w:rsidR="00294437">
        <w:t>maintenance,</w:t>
      </w:r>
      <w:r w:rsidR="006872FD">
        <w:t xml:space="preserve"> and </w:t>
      </w:r>
      <w:r w:rsidR="00294437">
        <w:t xml:space="preserve">the </w:t>
      </w:r>
      <w:r w:rsidR="006872FD">
        <w:t>availability of suitable emergency response</w:t>
      </w:r>
      <w:r w:rsidR="00294437">
        <w:t xml:space="preserve"> measures</w:t>
      </w:r>
      <w:r w:rsidR="006872FD">
        <w:t>.</w:t>
      </w:r>
      <w:r w:rsidR="00294437">
        <w:t xml:space="preserve"> Much of these arrangements may involve nothing more than a continuation of existing school risk assessment and arrangements, nevertheless the nominated [CENTRE MANAGER</w:t>
      </w:r>
      <w:r w:rsidR="00D15389">
        <w:t>/OPS LEAD</w:t>
      </w:r>
      <w:r w:rsidR="00294437">
        <w:t>]</w:t>
      </w:r>
      <w:r w:rsidR="00586339">
        <w:t xml:space="preserve">, will ensure all risk assessments are specific to the hazards presented during such use. </w:t>
      </w:r>
    </w:p>
    <w:p w14:paraId="067A2EC3" w14:textId="011F5A23" w:rsidR="00B16758" w:rsidRDefault="00B16758" w:rsidP="00730B5E">
      <w:pPr>
        <w:pStyle w:val="ULSubtitle"/>
      </w:pPr>
      <w:bookmarkStart w:id="80" w:name="_Toc184200313"/>
      <w:permEnd w:id="1982671460"/>
      <w:r>
        <w:t>Radiation at Work</w:t>
      </w:r>
      <w:bookmarkEnd w:id="80"/>
      <w:r>
        <w:t xml:space="preserve"> </w:t>
      </w:r>
    </w:p>
    <w:p w14:paraId="18609847" w14:textId="5ECED2D4" w:rsidR="00B16758" w:rsidRDefault="00B16758" w:rsidP="00AE514E">
      <w:pPr>
        <w:pStyle w:val="ULBody"/>
      </w:pPr>
      <w:r>
        <w:t xml:space="preserve">At </w:t>
      </w:r>
      <w:permStart w:id="2072600244" w:edGrp="everyone"/>
      <w:r w:rsidR="00415868">
        <w:t xml:space="preserve">Marlborough Road Academy </w:t>
      </w:r>
      <w:permEnd w:id="2072600244"/>
      <w:r>
        <w:t xml:space="preserve">the risks from artificial optical radiation have been risk assessed and </w:t>
      </w:r>
      <w:permStart w:id="1109345455" w:edGrp="everyone"/>
      <w:r>
        <w:t>discounted as not applicable</w:t>
      </w:r>
      <w:permEnd w:id="1109345455"/>
      <w:r>
        <w:t xml:space="preserve">. </w:t>
      </w:r>
    </w:p>
    <w:p w14:paraId="481D5E1F" w14:textId="30A25620" w:rsidR="00B16758" w:rsidRPr="00FA5FE3" w:rsidRDefault="00415868" w:rsidP="00AE514E">
      <w:pPr>
        <w:pStyle w:val="ULBody"/>
        <w:rPr>
          <w:i/>
          <w:iCs/>
        </w:rPr>
      </w:pPr>
      <w:permStart w:id="1335630561" w:edGrp="everyone"/>
      <w:r>
        <w:t xml:space="preserve">Marlborough Road Academy </w:t>
      </w:r>
      <w:permEnd w:id="1335630561"/>
      <w:r w:rsidR="00B16758">
        <w:t xml:space="preserve">follows the guidance outlined in United Learning’s </w:t>
      </w:r>
      <w:r w:rsidR="00B16758" w:rsidRPr="00FA5FE3">
        <w:rPr>
          <w:i/>
          <w:iCs/>
        </w:rPr>
        <w:t xml:space="preserve">Radiation at Work – Code of Practice. </w:t>
      </w:r>
    </w:p>
    <w:p w14:paraId="29B0B403" w14:textId="77777777" w:rsidR="00B16758" w:rsidRDefault="00B16758" w:rsidP="00730B5E">
      <w:pPr>
        <w:pStyle w:val="ULSubtitle"/>
      </w:pPr>
      <w:bookmarkStart w:id="81" w:name="_Toc184200314"/>
      <w:r>
        <w:t>Swimming</w:t>
      </w:r>
      <w:bookmarkEnd w:id="81"/>
    </w:p>
    <w:p w14:paraId="045D1D76" w14:textId="461F556F" w:rsidR="00B16758" w:rsidRPr="00125B90" w:rsidRDefault="00292838" w:rsidP="00AE514E">
      <w:pPr>
        <w:pStyle w:val="ULBody"/>
        <w:rPr>
          <w:i/>
          <w:iCs/>
        </w:rPr>
      </w:pPr>
      <w:permStart w:id="391274249" w:edGrp="everyone"/>
      <w:r>
        <w:t xml:space="preserve">Marlborough Road Academy </w:t>
      </w:r>
      <w:r w:rsidR="00B16758">
        <w:t xml:space="preserve">follows the guidance outlined in United Learning’s </w:t>
      </w:r>
      <w:r w:rsidR="00B16758" w:rsidRPr="00125B90">
        <w:rPr>
          <w:i/>
          <w:iCs/>
        </w:rPr>
        <w:t xml:space="preserve">Swimming – Code of Practice. </w:t>
      </w:r>
    </w:p>
    <w:p w14:paraId="033FF95C" w14:textId="77777777" w:rsidR="00B16758" w:rsidRDefault="00B16758" w:rsidP="00730B5E">
      <w:pPr>
        <w:pStyle w:val="ULSubtitle"/>
      </w:pPr>
      <w:bookmarkStart w:id="82" w:name="_Toc184200315"/>
      <w:permEnd w:id="391274249"/>
      <w:r>
        <w:t>Work and Play Equipment</w:t>
      </w:r>
      <w:bookmarkEnd w:id="82"/>
      <w:r>
        <w:t xml:space="preserve"> </w:t>
      </w:r>
    </w:p>
    <w:p w14:paraId="484DE875" w14:textId="77777777" w:rsidR="00B16758" w:rsidRDefault="00B16758" w:rsidP="00AE514E">
      <w:pPr>
        <w:pStyle w:val="ULBody"/>
      </w:pPr>
      <w:r>
        <w:t xml:space="preserve">The selection and appropriate maintenance of work and play equipment is essential to the protection of health and safety. </w:t>
      </w:r>
    </w:p>
    <w:p w14:paraId="6FDBA685" w14:textId="77777777" w:rsidR="00B16758" w:rsidRDefault="00B16758" w:rsidP="00AE514E">
      <w:pPr>
        <w:pStyle w:val="ULBody"/>
      </w:pPr>
      <w:r>
        <w:t xml:space="preserve">To this end, work equipment is matched to the task and maintained in accordance with statutory requirements where applicable, e.g. lift inspections, or operation and maintenance manuals as necessary, with records of inspection maintained in an accessible location. All work equipment is subject to user checks prior to use. </w:t>
      </w:r>
    </w:p>
    <w:p w14:paraId="5890413D" w14:textId="77777777" w:rsidR="00B16758" w:rsidRDefault="00B16758" w:rsidP="00AE514E">
      <w:pPr>
        <w:pStyle w:val="ULBody"/>
      </w:pPr>
      <w:r>
        <w:t xml:space="preserve">Play equipment is matched to the age and ability of the group to which it is being deployed and risk assessed accordingly. </w:t>
      </w:r>
    </w:p>
    <w:p w14:paraId="3123A3FE" w14:textId="77777777" w:rsidR="00B16758" w:rsidRDefault="00B16758" w:rsidP="00AE514E">
      <w:pPr>
        <w:pStyle w:val="ULBody"/>
      </w:pPr>
      <w:permStart w:id="5463185" w:edGrp="everyone"/>
      <w:r>
        <w:t xml:space="preserve">Load bearing equipment such as trim trails are inspected annually by a third party RPII accredited inspector. </w:t>
      </w:r>
    </w:p>
    <w:p w14:paraId="3F571127" w14:textId="5228A9AD" w:rsidR="00B16758" w:rsidRPr="0021694F" w:rsidRDefault="00415868" w:rsidP="00AE514E">
      <w:pPr>
        <w:pStyle w:val="ULBody"/>
        <w:rPr>
          <w:i/>
          <w:iCs/>
        </w:rPr>
      </w:pPr>
      <w:r>
        <w:t xml:space="preserve">Marlborough Road Academy </w:t>
      </w:r>
      <w:permEnd w:id="5463185"/>
      <w:r w:rsidR="00B16758">
        <w:t xml:space="preserve">follows the guidance outlined in United Learning’s </w:t>
      </w:r>
      <w:r w:rsidR="00B16758" w:rsidRPr="0021694F">
        <w:rPr>
          <w:i/>
          <w:iCs/>
        </w:rPr>
        <w:t xml:space="preserve">Work and Play Equipment– Code of Practice. </w:t>
      </w:r>
    </w:p>
    <w:p w14:paraId="0A39E2C2" w14:textId="77777777" w:rsidR="00B16758" w:rsidRDefault="00B16758" w:rsidP="00730B5E">
      <w:pPr>
        <w:pStyle w:val="ULSubtitle"/>
      </w:pPr>
      <w:bookmarkStart w:id="83" w:name="_Toc184200316"/>
      <w:r>
        <w:t>Work at Height</w:t>
      </w:r>
      <w:bookmarkEnd w:id="83"/>
    </w:p>
    <w:p w14:paraId="69BCDAEE" w14:textId="77777777" w:rsidR="00B16758" w:rsidRDefault="00B16758" w:rsidP="00AE514E">
      <w:pPr>
        <w:pStyle w:val="ULBody"/>
      </w:pPr>
      <w:r>
        <w:t xml:space="preserve">Falls from height often have serious consequences and therefore work at height needs to be robustly controlled. </w:t>
      </w:r>
    </w:p>
    <w:p w14:paraId="0D27CDFB" w14:textId="2D4AB5D9" w:rsidR="00B16758" w:rsidRDefault="00B16758" w:rsidP="00AE514E">
      <w:pPr>
        <w:pStyle w:val="ULBody"/>
      </w:pPr>
      <w:r>
        <w:lastRenderedPageBreak/>
        <w:t>Work at height is only carried out where absolutely necessary and only following risk assessment, using suitable equipment and by suitabl</w:t>
      </w:r>
      <w:r w:rsidR="00144593">
        <w:t>y</w:t>
      </w:r>
      <w:r>
        <w:t xml:space="preserve"> trained staff. </w:t>
      </w:r>
    </w:p>
    <w:p w14:paraId="4B15D0C7" w14:textId="5849F4BC" w:rsidR="00B16758" w:rsidRDefault="00B16758" w:rsidP="00AE514E">
      <w:pPr>
        <w:pStyle w:val="ULBody"/>
      </w:pPr>
      <w:r>
        <w:t xml:space="preserve">For general office/classroom use, small stepstools/step ladders have been provided. Staff </w:t>
      </w:r>
      <w:r w:rsidR="00144593">
        <w:t>must</w:t>
      </w:r>
      <w:r>
        <w:t xml:space="preserve"> not use desks or chairs to carry out work at height of any duration. </w:t>
      </w:r>
    </w:p>
    <w:p w14:paraId="1EF73DC8" w14:textId="3260754A" w:rsidR="00B16758" w:rsidRDefault="00B16758" w:rsidP="00AE514E">
      <w:pPr>
        <w:pStyle w:val="ULBody"/>
      </w:pPr>
      <w:r>
        <w:t xml:space="preserve">All work at height equipment is inventoried and subject to formal inspection with records of inspection </w:t>
      </w:r>
      <w:r w:rsidR="00BE4EB0">
        <w:t xml:space="preserve">held  </w:t>
      </w:r>
      <w:permStart w:id="1702105361" w:edGrp="everyone"/>
      <w:r w:rsidR="009E19C6">
        <w:t>Lisa Seaborn’s One Drive</w:t>
      </w:r>
      <w:r w:rsidR="00BE4EB0">
        <w:t>].</w:t>
      </w:r>
      <w:permEnd w:id="1702105361"/>
    </w:p>
    <w:p w14:paraId="0E09F32E" w14:textId="77777777" w:rsidR="00B16758" w:rsidRDefault="00B16758" w:rsidP="00AE514E">
      <w:pPr>
        <w:pStyle w:val="ULBody"/>
      </w:pPr>
      <w:r>
        <w:t xml:space="preserve">Roof access is strictly controlled and the subject of specific risk assessment.  </w:t>
      </w:r>
    </w:p>
    <w:p w14:paraId="2EC2F72A" w14:textId="3803653A" w:rsidR="00B16758" w:rsidRPr="00B660A9" w:rsidRDefault="00B16758" w:rsidP="00AE514E">
      <w:pPr>
        <w:pStyle w:val="ULBody"/>
        <w:rPr>
          <w:i/>
          <w:iCs/>
        </w:rPr>
      </w:pPr>
      <w:permStart w:id="1851421783" w:edGrp="everyone"/>
      <w:r>
        <w:t>[</w:t>
      </w:r>
      <w:r w:rsidR="00415868">
        <w:t>Marlborough Road Academy</w:t>
      </w:r>
      <w:r>
        <w:t xml:space="preserve">] </w:t>
      </w:r>
      <w:permEnd w:id="1851421783"/>
      <w:r>
        <w:t xml:space="preserve">follows the guidance outlined in United Learning’s </w:t>
      </w:r>
      <w:r w:rsidRPr="00B660A9">
        <w:rPr>
          <w:i/>
          <w:iCs/>
        </w:rPr>
        <w:t xml:space="preserve">Work at Height – Code of Practice. </w:t>
      </w:r>
    </w:p>
    <w:p w14:paraId="0890DCBB" w14:textId="77777777" w:rsidR="00B16758" w:rsidRDefault="00B16758" w:rsidP="00730B5E">
      <w:pPr>
        <w:pStyle w:val="ULSubtitle"/>
      </w:pPr>
      <w:bookmarkStart w:id="84" w:name="_Toc184200317"/>
      <w:r>
        <w:t>Work Experience, Young Persons and Apprenticeships</w:t>
      </w:r>
      <w:bookmarkEnd w:id="84"/>
    </w:p>
    <w:p w14:paraId="38709693" w14:textId="77777777" w:rsidR="00B16758" w:rsidRDefault="00B16758" w:rsidP="00AE514E">
      <w:pPr>
        <w:pStyle w:val="ULBody"/>
      </w:pPr>
      <w:r>
        <w:t xml:space="preserve">Work experience and apprenticeships are carefully managed to ensure those joining the school or going out on placement will be working in an appropriate department and not exposed to unreasonable levels of risk. The school will work with providers on agreeing standards as necessary. </w:t>
      </w:r>
    </w:p>
    <w:p w14:paraId="524D586C" w14:textId="77777777" w:rsidR="00B16758" w:rsidRDefault="00B16758" w:rsidP="00AE514E">
      <w:pPr>
        <w:pStyle w:val="ULBody"/>
      </w:pPr>
      <w:r>
        <w:t xml:space="preserve">Should the school take on a person below the age of 18 (be it as an employee, work experience or apprentice) a young persons risk assessment will be carried out before they commence work. </w:t>
      </w:r>
    </w:p>
    <w:p w14:paraId="1E5C7E28" w14:textId="763BCFC5" w:rsidR="007029E6" w:rsidRDefault="00B16758" w:rsidP="00AE514E">
      <w:pPr>
        <w:pStyle w:val="ULBody"/>
        <w:sectPr w:rsidR="007029E6" w:rsidSect="00BD2CBB">
          <w:pgSz w:w="11906" w:h="16838" w:code="9"/>
          <w:pgMar w:top="1134" w:right="1134" w:bottom="1134" w:left="1134" w:header="709" w:footer="1531" w:gutter="0"/>
          <w:cols w:space="708"/>
          <w:docGrid w:linePitch="360"/>
        </w:sectPr>
      </w:pPr>
      <w:permStart w:id="595405503" w:edGrp="everyone"/>
      <w:r>
        <w:t>[</w:t>
      </w:r>
      <w:r w:rsidR="00415868">
        <w:t>Marlborough Road Academy</w:t>
      </w:r>
      <w:r>
        <w:t xml:space="preserve">] </w:t>
      </w:r>
      <w:permEnd w:id="595405503"/>
      <w:r>
        <w:t xml:space="preserve">follows the guidance outlined in United Learning’s </w:t>
      </w:r>
      <w:r w:rsidRPr="00BA6851">
        <w:rPr>
          <w:i/>
          <w:iCs/>
        </w:rPr>
        <w:t>Work Experience, Young Persons and Apprenticeships – Code of Practice.</w:t>
      </w:r>
      <w:r>
        <w:t xml:space="preserve"> </w:t>
      </w:r>
    </w:p>
    <w:p w14:paraId="736B400D" w14:textId="77777777" w:rsidR="00E84574" w:rsidRDefault="00E84574" w:rsidP="00E84574">
      <w:pPr>
        <w:pStyle w:val="ULTitle"/>
      </w:pPr>
      <w:bookmarkStart w:id="85" w:name="_Toc184200318"/>
      <w:r>
        <w:lastRenderedPageBreak/>
        <w:t>Local Organisation of Health and Safety</w:t>
      </w:r>
      <w:bookmarkEnd w:id="85"/>
      <w:r>
        <w:t xml:space="preserve">  </w:t>
      </w:r>
    </w:p>
    <w:p w14:paraId="74852B21" w14:textId="5A04B192" w:rsidR="00E84574" w:rsidRDefault="00E84574" w:rsidP="00AE514E">
      <w:pPr>
        <w:pStyle w:val="ULBody"/>
        <w:numPr>
          <w:ilvl w:val="0"/>
          <w:numId w:val="0"/>
        </w:numPr>
        <w:ind w:left="567"/>
      </w:pPr>
      <w:r>
        <w:t xml:space="preserve">Shown below are the key personnel involved in health and safety management at </w:t>
      </w:r>
      <w:permStart w:id="535317142" w:edGrp="everyone"/>
      <w:r w:rsidR="00415868">
        <w:t>Marlborough Road Academy</w:t>
      </w:r>
      <w:r>
        <w:t>]</w:t>
      </w:r>
      <w:permEnd w:id="535317142"/>
    </w:p>
    <w:tbl>
      <w:tblPr>
        <w:tblStyle w:val="ULTable1"/>
        <w:tblW w:w="9634" w:type="dxa"/>
        <w:jc w:val="center"/>
        <w:tblLook w:val="04A0" w:firstRow="1" w:lastRow="0" w:firstColumn="1" w:lastColumn="0" w:noHBand="0" w:noVBand="1"/>
      </w:tblPr>
      <w:tblGrid>
        <w:gridCol w:w="4815"/>
        <w:gridCol w:w="4819"/>
      </w:tblGrid>
      <w:tr w:rsidR="003D45DC" w:rsidRPr="006C0FE9" w14:paraId="586E7EF5" w14:textId="77777777" w:rsidTr="00490115">
        <w:trPr>
          <w:cnfStyle w:val="100000000000" w:firstRow="1" w:lastRow="0" w:firstColumn="0" w:lastColumn="0" w:oddVBand="0" w:evenVBand="0" w:oddHBand="0" w:evenHBand="0" w:firstRowFirstColumn="0" w:firstRowLastColumn="0" w:lastRowFirstColumn="0" w:lastRowLastColumn="0"/>
          <w:jc w:val="center"/>
        </w:trPr>
        <w:tc>
          <w:tcPr>
            <w:tcW w:w="4815" w:type="dxa"/>
          </w:tcPr>
          <w:p w14:paraId="66D6FA2D" w14:textId="77777777" w:rsidR="003D45DC" w:rsidRPr="006C0FE9" w:rsidRDefault="003D45DC" w:rsidP="00FE0720">
            <w:pPr>
              <w:pStyle w:val="ULBT"/>
              <w:spacing w:before="120" w:after="120"/>
            </w:pPr>
            <w:r w:rsidRPr="006C0FE9">
              <w:t>Topic Area</w:t>
            </w:r>
          </w:p>
        </w:tc>
        <w:tc>
          <w:tcPr>
            <w:tcW w:w="4819" w:type="dxa"/>
          </w:tcPr>
          <w:p w14:paraId="6048804A" w14:textId="77777777" w:rsidR="003D45DC" w:rsidRPr="006C0FE9" w:rsidRDefault="003D45DC" w:rsidP="00FE0720">
            <w:pPr>
              <w:pStyle w:val="ULBT"/>
              <w:spacing w:before="120" w:after="120"/>
            </w:pPr>
            <w:r w:rsidRPr="006C0FE9">
              <w:t>Delegated Lead</w:t>
            </w:r>
            <w:r w:rsidRPr="006C0FE9">
              <w:br/>
              <w:t>(Name and Position)</w:t>
            </w:r>
          </w:p>
        </w:tc>
      </w:tr>
      <w:tr w:rsidR="003D45DC" w:rsidRPr="006C0FE9" w14:paraId="5F847DBD" w14:textId="77777777" w:rsidTr="00490115">
        <w:trPr>
          <w:trHeight w:val="164"/>
          <w:jc w:val="center"/>
        </w:trPr>
        <w:tc>
          <w:tcPr>
            <w:tcW w:w="4815" w:type="dxa"/>
          </w:tcPr>
          <w:p w14:paraId="2209624F" w14:textId="77777777" w:rsidR="003D45DC" w:rsidRPr="006C0FE9" w:rsidRDefault="003D45DC" w:rsidP="00FE0720">
            <w:pPr>
              <w:pStyle w:val="ULBT"/>
              <w:spacing w:before="120" w:after="120"/>
              <w:rPr>
                <w:b/>
              </w:rPr>
            </w:pPr>
            <w:r w:rsidRPr="006C0FE9">
              <w:rPr>
                <w:b/>
              </w:rPr>
              <w:t>Health and Safety Coordinator</w:t>
            </w:r>
          </w:p>
        </w:tc>
        <w:tc>
          <w:tcPr>
            <w:tcW w:w="4819" w:type="dxa"/>
          </w:tcPr>
          <w:p w14:paraId="5D0D3A5A" w14:textId="4001A516" w:rsidR="003D45DC" w:rsidRPr="006C0FE9" w:rsidRDefault="00415868" w:rsidP="00FE0720">
            <w:pPr>
              <w:pStyle w:val="ULBT"/>
              <w:spacing w:before="120" w:after="120"/>
            </w:pPr>
            <w:permStart w:id="275602695" w:edGrp="everyone"/>
            <w:r>
              <w:t>Lisa Seaborn</w:t>
            </w:r>
            <w:permEnd w:id="275602695"/>
          </w:p>
        </w:tc>
      </w:tr>
      <w:tr w:rsidR="003D45DC" w:rsidRPr="006C0FE9" w14:paraId="5FB5F7A8" w14:textId="77777777" w:rsidTr="00490115">
        <w:trPr>
          <w:trHeight w:val="237"/>
          <w:jc w:val="center"/>
        </w:trPr>
        <w:tc>
          <w:tcPr>
            <w:tcW w:w="4815" w:type="dxa"/>
          </w:tcPr>
          <w:p w14:paraId="78D89CD7" w14:textId="77777777" w:rsidR="003D45DC" w:rsidRPr="006C0FE9" w:rsidRDefault="003D45DC" w:rsidP="00FE0720">
            <w:pPr>
              <w:pStyle w:val="ULBT"/>
              <w:spacing w:before="120" w:after="120"/>
              <w:rPr>
                <w:b/>
              </w:rPr>
            </w:pPr>
            <w:r w:rsidRPr="006C0FE9">
              <w:rPr>
                <w:b/>
              </w:rPr>
              <w:t>Deputy Health and Safety Coordinator</w:t>
            </w:r>
          </w:p>
        </w:tc>
        <w:tc>
          <w:tcPr>
            <w:tcW w:w="4819" w:type="dxa"/>
          </w:tcPr>
          <w:p w14:paraId="2905D480" w14:textId="3CD6E9F0" w:rsidR="003D45DC" w:rsidRPr="006C0FE9" w:rsidRDefault="00415868" w:rsidP="00FE0720">
            <w:pPr>
              <w:pStyle w:val="ULBT"/>
              <w:spacing w:before="120" w:after="120"/>
            </w:pPr>
            <w:permStart w:id="743196440" w:edGrp="everyone"/>
            <w:r>
              <w:t>Garry Collinson</w:t>
            </w:r>
            <w:permEnd w:id="743196440"/>
          </w:p>
        </w:tc>
      </w:tr>
      <w:tr w:rsidR="003D45DC" w:rsidRPr="006C0FE9" w14:paraId="1FCDF957" w14:textId="77777777" w:rsidTr="00490115">
        <w:trPr>
          <w:trHeight w:val="246"/>
          <w:jc w:val="center"/>
        </w:trPr>
        <w:tc>
          <w:tcPr>
            <w:tcW w:w="4815" w:type="dxa"/>
          </w:tcPr>
          <w:p w14:paraId="62EADAF8" w14:textId="77777777" w:rsidR="003D45DC" w:rsidRPr="006C0FE9" w:rsidRDefault="003D45DC" w:rsidP="00FE0720">
            <w:pPr>
              <w:pStyle w:val="ULBT"/>
              <w:spacing w:before="120" w:after="120"/>
              <w:rPr>
                <w:b/>
              </w:rPr>
            </w:pPr>
            <w:r w:rsidRPr="006C0FE9">
              <w:rPr>
                <w:b/>
              </w:rPr>
              <w:t>LGB Representative for Health and Safety</w:t>
            </w:r>
          </w:p>
        </w:tc>
        <w:tc>
          <w:tcPr>
            <w:tcW w:w="4819" w:type="dxa"/>
          </w:tcPr>
          <w:p w14:paraId="66DF4E5B" w14:textId="007C5930" w:rsidR="003D45DC" w:rsidRPr="006C0FE9" w:rsidRDefault="00415868" w:rsidP="00FE0720">
            <w:pPr>
              <w:pStyle w:val="ULBT"/>
              <w:spacing w:before="120" w:after="120"/>
            </w:pPr>
            <w:permStart w:id="953035883" w:edGrp="everyone"/>
            <w:r>
              <w:t>Mr Tahir</w:t>
            </w:r>
            <w:r w:rsidR="00580842">
              <w:t xml:space="preserve"> </w:t>
            </w:r>
            <w:permEnd w:id="953035883"/>
          </w:p>
        </w:tc>
      </w:tr>
      <w:tr w:rsidR="003D45DC" w:rsidRPr="006C0FE9" w14:paraId="7974C21C" w14:textId="77777777" w:rsidTr="00490115">
        <w:trPr>
          <w:trHeight w:val="112"/>
          <w:jc w:val="center"/>
        </w:trPr>
        <w:tc>
          <w:tcPr>
            <w:tcW w:w="4815" w:type="dxa"/>
          </w:tcPr>
          <w:p w14:paraId="3BE330E2" w14:textId="77777777" w:rsidR="003D45DC" w:rsidRPr="006C0FE9" w:rsidRDefault="003D45DC" w:rsidP="00FE0720">
            <w:pPr>
              <w:pStyle w:val="ULBT"/>
              <w:spacing w:before="120" w:after="120"/>
              <w:rPr>
                <w:b/>
              </w:rPr>
            </w:pPr>
            <w:r w:rsidRPr="006C0FE9">
              <w:rPr>
                <w:b/>
              </w:rPr>
              <w:t xml:space="preserve">First Aid Lead </w:t>
            </w:r>
          </w:p>
        </w:tc>
        <w:tc>
          <w:tcPr>
            <w:tcW w:w="4819" w:type="dxa"/>
          </w:tcPr>
          <w:p w14:paraId="15D7235F" w14:textId="69638AA6" w:rsidR="003D45DC" w:rsidRPr="006C0FE9" w:rsidRDefault="00415868" w:rsidP="00FE0720">
            <w:pPr>
              <w:pStyle w:val="ULBT"/>
              <w:spacing w:before="120" w:after="120"/>
            </w:pPr>
            <w:permStart w:id="543391132" w:edGrp="everyone"/>
            <w:r>
              <w:t>Lisa Seaborn</w:t>
            </w:r>
            <w:permEnd w:id="543391132"/>
          </w:p>
        </w:tc>
      </w:tr>
      <w:tr w:rsidR="003D45DC" w:rsidRPr="006C0FE9" w14:paraId="005A8FF2" w14:textId="77777777" w:rsidTr="00490115">
        <w:trPr>
          <w:trHeight w:val="112"/>
          <w:jc w:val="center"/>
        </w:trPr>
        <w:tc>
          <w:tcPr>
            <w:tcW w:w="4815" w:type="dxa"/>
          </w:tcPr>
          <w:p w14:paraId="0F479AC5" w14:textId="77777777" w:rsidR="003D45DC" w:rsidRPr="006C0FE9" w:rsidDel="00BA5C0F" w:rsidRDefault="003D45DC" w:rsidP="00FE0720">
            <w:pPr>
              <w:pStyle w:val="ULBT"/>
              <w:spacing w:before="120" w:after="120"/>
              <w:rPr>
                <w:b/>
              </w:rPr>
            </w:pPr>
            <w:r w:rsidRPr="006C0FE9">
              <w:rPr>
                <w:b/>
              </w:rPr>
              <w:t>Premises Lead</w:t>
            </w:r>
          </w:p>
        </w:tc>
        <w:tc>
          <w:tcPr>
            <w:tcW w:w="4819" w:type="dxa"/>
          </w:tcPr>
          <w:p w14:paraId="49092EF0" w14:textId="2A344E41" w:rsidR="003D45DC" w:rsidRPr="006C0FE9" w:rsidRDefault="00415868" w:rsidP="00FE0720">
            <w:pPr>
              <w:pStyle w:val="ULBT"/>
              <w:spacing w:before="120" w:after="120"/>
            </w:pPr>
            <w:permStart w:id="795621096" w:edGrp="everyone"/>
            <w:r>
              <w:t>Garry Collinson</w:t>
            </w:r>
            <w:permEnd w:id="795621096"/>
          </w:p>
        </w:tc>
      </w:tr>
      <w:tr w:rsidR="00DB213A" w:rsidRPr="006C0FE9" w14:paraId="2609A1E5" w14:textId="77777777" w:rsidTr="00490115">
        <w:trPr>
          <w:trHeight w:val="112"/>
          <w:jc w:val="center"/>
        </w:trPr>
        <w:tc>
          <w:tcPr>
            <w:tcW w:w="4815" w:type="dxa"/>
          </w:tcPr>
          <w:p w14:paraId="5616A8FB" w14:textId="4B5701CC" w:rsidR="00DB213A" w:rsidRPr="006C0FE9" w:rsidRDefault="00DB213A" w:rsidP="00FE0720">
            <w:pPr>
              <w:pStyle w:val="ULBT"/>
              <w:spacing w:before="120" w:after="120"/>
              <w:rPr>
                <w:b/>
              </w:rPr>
            </w:pPr>
            <w:r>
              <w:rPr>
                <w:b/>
              </w:rPr>
              <w:t>Security Lead</w:t>
            </w:r>
          </w:p>
        </w:tc>
        <w:tc>
          <w:tcPr>
            <w:tcW w:w="4819" w:type="dxa"/>
          </w:tcPr>
          <w:p w14:paraId="3E5D8D7C" w14:textId="6E169328" w:rsidR="00DB213A" w:rsidRPr="006C0FE9" w:rsidRDefault="00F047B2" w:rsidP="00FE0720">
            <w:pPr>
              <w:pStyle w:val="ULBT"/>
              <w:spacing w:before="120" w:after="120"/>
            </w:pPr>
            <w:permStart w:id="1723412522" w:edGrp="everyone"/>
            <w:r>
              <w:t>Garry Collinson</w:t>
            </w:r>
            <w:permEnd w:id="1723412522"/>
          </w:p>
        </w:tc>
      </w:tr>
      <w:tr w:rsidR="00DB213A" w:rsidRPr="006C0FE9" w14:paraId="247B5C3B" w14:textId="77777777" w:rsidTr="00490115">
        <w:trPr>
          <w:trHeight w:val="112"/>
          <w:jc w:val="center"/>
        </w:trPr>
        <w:tc>
          <w:tcPr>
            <w:tcW w:w="4815" w:type="dxa"/>
          </w:tcPr>
          <w:p w14:paraId="70313BC1" w14:textId="387308EE" w:rsidR="00DB213A" w:rsidRDefault="00DB213A" w:rsidP="00FE0720">
            <w:pPr>
              <w:pStyle w:val="ULBT"/>
              <w:spacing w:before="120" w:after="120"/>
              <w:rPr>
                <w:b/>
              </w:rPr>
            </w:pPr>
            <w:r>
              <w:rPr>
                <w:b/>
              </w:rPr>
              <w:t>Designated Safeguarding Lead</w:t>
            </w:r>
          </w:p>
        </w:tc>
        <w:tc>
          <w:tcPr>
            <w:tcW w:w="4819" w:type="dxa"/>
          </w:tcPr>
          <w:p w14:paraId="2BCE4D61" w14:textId="4B6A5B05" w:rsidR="00DB213A" w:rsidRPr="006C0FE9" w:rsidRDefault="00415868" w:rsidP="00FE0720">
            <w:pPr>
              <w:pStyle w:val="ULBT"/>
              <w:spacing w:before="120" w:after="120"/>
            </w:pPr>
            <w:permStart w:id="938744928" w:edGrp="everyone"/>
            <w:r>
              <w:t>Catherine Ditchfield</w:t>
            </w:r>
            <w:permEnd w:id="938744928"/>
          </w:p>
        </w:tc>
      </w:tr>
      <w:tr w:rsidR="003D45DC" w:rsidRPr="006C0FE9" w14:paraId="38ADAD41" w14:textId="77777777" w:rsidTr="00490115">
        <w:trPr>
          <w:trHeight w:val="96"/>
          <w:jc w:val="center"/>
        </w:trPr>
        <w:tc>
          <w:tcPr>
            <w:tcW w:w="4815" w:type="dxa"/>
          </w:tcPr>
          <w:p w14:paraId="2D50F9D4" w14:textId="77777777" w:rsidR="003D45DC" w:rsidRPr="006C0FE9" w:rsidRDefault="003D45DC" w:rsidP="00FE0720">
            <w:pPr>
              <w:pStyle w:val="ULBT"/>
              <w:spacing w:before="120" w:after="120"/>
              <w:rPr>
                <w:b/>
              </w:rPr>
            </w:pPr>
            <w:r w:rsidRPr="006C0FE9">
              <w:rPr>
                <w:b/>
              </w:rPr>
              <w:t>Educational Visits Coordinator</w:t>
            </w:r>
          </w:p>
        </w:tc>
        <w:tc>
          <w:tcPr>
            <w:tcW w:w="4819" w:type="dxa"/>
          </w:tcPr>
          <w:p w14:paraId="168CF55D" w14:textId="1DFDEFE4" w:rsidR="003D45DC" w:rsidRPr="006C0FE9" w:rsidRDefault="00415868" w:rsidP="00FE0720">
            <w:pPr>
              <w:pStyle w:val="ULBT"/>
              <w:spacing w:before="120" w:after="120"/>
            </w:pPr>
            <w:permStart w:id="949289447" w:edGrp="everyone"/>
            <w:r>
              <w:t>Sally Nardella</w:t>
            </w:r>
            <w:permEnd w:id="949289447"/>
          </w:p>
        </w:tc>
      </w:tr>
      <w:tr w:rsidR="003D45DC" w:rsidRPr="006C0FE9" w14:paraId="2CE46151" w14:textId="77777777" w:rsidTr="00490115">
        <w:trPr>
          <w:trHeight w:val="96"/>
          <w:jc w:val="center"/>
        </w:trPr>
        <w:tc>
          <w:tcPr>
            <w:tcW w:w="4815" w:type="dxa"/>
          </w:tcPr>
          <w:p w14:paraId="79DC607D" w14:textId="77777777" w:rsidR="003D45DC" w:rsidRPr="006C0FE9" w:rsidRDefault="003D45DC" w:rsidP="00FE0720">
            <w:pPr>
              <w:pStyle w:val="ULBT"/>
              <w:spacing w:before="120" w:after="120"/>
              <w:rPr>
                <w:b/>
              </w:rPr>
            </w:pPr>
            <w:r w:rsidRPr="006C0FE9">
              <w:rPr>
                <w:b/>
              </w:rPr>
              <w:t>Radiation Protection Supervisor</w:t>
            </w:r>
          </w:p>
        </w:tc>
        <w:tc>
          <w:tcPr>
            <w:tcW w:w="4819" w:type="dxa"/>
          </w:tcPr>
          <w:p w14:paraId="166E9F5D" w14:textId="788B0C5B" w:rsidR="003D45DC" w:rsidRPr="006C0FE9" w:rsidRDefault="00415868" w:rsidP="00FE0720">
            <w:pPr>
              <w:pStyle w:val="ULBT"/>
              <w:spacing w:before="120" w:after="120"/>
            </w:pPr>
            <w:permStart w:id="1730310253" w:edGrp="everyone"/>
            <w:r>
              <w:t>N/A</w:t>
            </w:r>
            <w:permEnd w:id="1730310253"/>
          </w:p>
        </w:tc>
      </w:tr>
      <w:tr w:rsidR="003D45DC" w:rsidRPr="006C0FE9" w14:paraId="3A13E587" w14:textId="77777777" w:rsidTr="00490115">
        <w:trPr>
          <w:trHeight w:val="96"/>
          <w:jc w:val="center"/>
        </w:trPr>
        <w:tc>
          <w:tcPr>
            <w:tcW w:w="4815" w:type="dxa"/>
          </w:tcPr>
          <w:p w14:paraId="5076328C" w14:textId="77777777" w:rsidR="003D45DC" w:rsidRPr="006C0FE9" w:rsidRDefault="003D45DC" w:rsidP="00FE0720">
            <w:pPr>
              <w:pStyle w:val="ULBT"/>
              <w:spacing w:before="120" w:after="120"/>
              <w:rPr>
                <w:b/>
              </w:rPr>
            </w:pPr>
            <w:r w:rsidRPr="006C0FE9">
              <w:rPr>
                <w:b/>
              </w:rPr>
              <w:t>Trade Unions Appointed Safety Representatives</w:t>
            </w:r>
          </w:p>
        </w:tc>
        <w:tc>
          <w:tcPr>
            <w:tcW w:w="4819" w:type="dxa"/>
          </w:tcPr>
          <w:p w14:paraId="617E01B2" w14:textId="7290A71B" w:rsidR="003D45DC" w:rsidRPr="006C0FE9" w:rsidRDefault="00415868" w:rsidP="00FE0720">
            <w:pPr>
              <w:pStyle w:val="ULBT"/>
              <w:spacing w:before="120" w:after="120"/>
            </w:pPr>
            <w:permStart w:id="493896868" w:edGrp="everyone"/>
            <w:r>
              <w:t>N/A</w:t>
            </w:r>
            <w:permEnd w:id="493896868"/>
          </w:p>
        </w:tc>
      </w:tr>
      <w:tr w:rsidR="003D45DC" w:rsidRPr="006C0FE9" w14:paraId="6AACEA98" w14:textId="77777777" w:rsidTr="00490115">
        <w:trPr>
          <w:trHeight w:val="96"/>
          <w:jc w:val="center"/>
        </w:trPr>
        <w:tc>
          <w:tcPr>
            <w:tcW w:w="4815" w:type="dxa"/>
          </w:tcPr>
          <w:p w14:paraId="28593A0C" w14:textId="77777777" w:rsidR="003D45DC" w:rsidRPr="006C0FE9" w:rsidRDefault="003D45DC" w:rsidP="00FE0720">
            <w:pPr>
              <w:pStyle w:val="ULBT"/>
              <w:spacing w:before="120" w:after="120"/>
              <w:rPr>
                <w:b/>
              </w:rPr>
            </w:pPr>
            <w:r w:rsidRPr="006C0FE9">
              <w:rPr>
                <w:b/>
              </w:rPr>
              <w:t>Representatives of Employees</w:t>
            </w:r>
          </w:p>
        </w:tc>
        <w:tc>
          <w:tcPr>
            <w:tcW w:w="4819" w:type="dxa"/>
          </w:tcPr>
          <w:p w14:paraId="02149536" w14:textId="7FE6800F" w:rsidR="003D45DC" w:rsidRPr="006C0FE9" w:rsidRDefault="00415868" w:rsidP="00FE0720">
            <w:pPr>
              <w:pStyle w:val="ULBT"/>
              <w:spacing w:before="120" w:after="120"/>
            </w:pPr>
            <w:permStart w:id="1377835705" w:edGrp="everyone"/>
            <w:r>
              <w:t>N/A</w:t>
            </w:r>
            <w:r w:rsidR="003D45DC" w:rsidRPr="006C0FE9">
              <w:t xml:space="preserve"> </w:t>
            </w:r>
            <w:permEnd w:id="1377835705"/>
          </w:p>
        </w:tc>
      </w:tr>
    </w:tbl>
    <w:p w14:paraId="73A6CC19" w14:textId="735E8E5F" w:rsidR="00A02561" w:rsidRDefault="00A02561" w:rsidP="00AE514E">
      <w:pPr>
        <w:pStyle w:val="ULBody"/>
        <w:numPr>
          <w:ilvl w:val="0"/>
          <w:numId w:val="0"/>
        </w:numPr>
        <w:ind w:left="567"/>
      </w:pPr>
    </w:p>
    <w:tbl>
      <w:tblPr>
        <w:tblStyle w:val="ULTable1"/>
        <w:tblW w:w="9634" w:type="dxa"/>
        <w:jc w:val="center"/>
        <w:tblLook w:val="04A0" w:firstRow="1" w:lastRow="0" w:firstColumn="1" w:lastColumn="0" w:noHBand="0" w:noVBand="1"/>
      </w:tblPr>
      <w:tblGrid>
        <w:gridCol w:w="4815"/>
        <w:gridCol w:w="4819"/>
      </w:tblGrid>
      <w:tr w:rsidR="00F701D0" w:rsidRPr="00852520" w14:paraId="22A0F01B" w14:textId="77777777" w:rsidTr="00490115">
        <w:trPr>
          <w:cnfStyle w:val="100000000000" w:firstRow="1" w:lastRow="0" w:firstColumn="0" w:lastColumn="0" w:oddVBand="0" w:evenVBand="0" w:oddHBand="0" w:evenHBand="0" w:firstRowFirstColumn="0" w:firstRowLastColumn="0" w:lastRowFirstColumn="0" w:lastRowLastColumn="0"/>
          <w:jc w:val="center"/>
        </w:trPr>
        <w:tc>
          <w:tcPr>
            <w:tcW w:w="4815" w:type="dxa"/>
          </w:tcPr>
          <w:p w14:paraId="4E1321D3" w14:textId="77777777" w:rsidR="00F701D0" w:rsidRPr="006C0FE9" w:rsidRDefault="00F701D0" w:rsidP="00FE0720">
            <w:pPr>
              <w:pStyle w:val="ULBT"/>
              <w:spacing w:before="120" w:after="120"/>
            </w:pPr>
            <w:r w:rsidRPr="006C0FE9">
              <w:t xml:space="preserve">Cluster Roles </w:t>
            </w:r>
          </w:p>
        </w:tc>
        <w:tc>
          <w:tcPr>
            <w:tcW w:w="4819" w:type="dxa"/>
          </w:tcPr>
          <w:p w14:paraId="4F058A8C" w14:textId="77777777" w:rsidR="00F701D0" w:rsidRPr="006C0FE9" w:rsidRDefault="00F701D0" w:rsidP="00FE0720">
            <w:pPr>
              <w:pStyle w:val="ULBT"/>
              <w:spacing w:before="120" w:after="120"/>
            </w:pPr>
            <w:r w:rsidRPr="006C0FE9">
              <w:t>Lead</w:t>
            </w:r>
          </w:p>
        </w:tc>
      </w:tr>
      <w:tr w:rsidR="00F701D0" w:rsidRPr="00852520" w14:paraId="5B5B5340" w14:textId="77777777" w:rsidTr="00490115">
        <w:trPr>
          <w:trHeight w:val="164"/>
          <w:jc w:val="center"/>
        </w:trPr>
        <w:tc>
          <w:tcPr>
            <w:tcW w:w="4815" w:type="dxa"/>
          </w:tcPr>
          <w:p w14:paraId="13280E15" w14:textId="77777777" w:rsidR="00F701D0" w:rsidRPr="006C0FE9" w:rsidRDefault="00F701D0" w:rsidP="00FE0720">
            <w:pPr>
              <w:pStyle w:val="ULBT"/>
              <w:spacing w:before="120" w:after="120"/>
              <w:rPr>
                <w:b/>
              </w:rPr>
            </w:pPr>
            <w:r w:rsidRPr="006C0FE9">
              <w:rPr>
                <w:b/>
              </w:rPr>
              <w:t>Executive Business Manager</w:t>
            </w:r>
          </w:p>
        </w:tc>
        <w:tc>
          <w:tcPr>
            <w:tcW w:w="4819" w:type="dxa"/>
          </w:tcPr>
          <w:p w14:paraId="02B1000B" w14:textId="5EF18206" w:rsidR="00F701D0" w:rsidRPr="006C0FE9" w:rsidRDefault="00415868" w:rsidP="00FE0720">
            <w:pPr>
              <w:pStyle w:val="ULBT"/>
              <w:spacing w:before="120" w:after="120"/>
            </w:pPr>
            <w:permStart w:id="1904813901" w:edGrp="everyone"/>
            <w:r>
              <w:t>Kate Lainton</w:t>
            </w:r>
            <w:permEnd w:id="1904813901"/>
          </w:p>
        </w:tc>
      </w:tr>
      <w:tr w:rsidR="00F701D0" w:rsidRPr="00852520" w14:paraId="594BFA6E" w14:textId="77777777" w:rsidTr="00490115">
        <w:trPr>
          <w:trHeight w:val="237"/>
          <w:jc w:val="center"/>
        </w:trPr>
        <w:tc>
          <w:tcPr>
            <w:tcW w:w="4815" w:type="dxa"/>
          </w:tcPr>
          <w:p w14:paraId="5995B35D" w14:textId="77777777" w:rsidR="00F701D0" w:rsidRPr="006C0FE9" w:rsidRDefault="00F701D0" w:rsidP="00FE0720">
            <w:pPr>
              <w:pStyle w:val="ULBT"/>
              <w:spacing w:before="120" w:after="120"/>
              <w:rPr>
                <w:b/>
              </w:rPr>
            </w:pPr>
            <w:r w:rsidRPr="006C0FE9">
              <w:rPr>
                <w:b/>
              </w:rPr>
              <w:t>Cluster Health and Safety Lead</w:t>
            </w:r>
          </w:p>
        </w:tc>
        <w:tc>
          <w:tcPr>
            <w:tcW w:w="4819" w:type="dxa"/>
          </w:tcPr>
          <w:p w14:paraId="5F0EE3F4" w14:textId="21A6985C" w:rsidR="00F701D0" w:rsidRPr="006C0FE9" w:rsidRDefault="00415868" w:rsidP="00FE0720">
            <w:pPr>
              <w:pStyle w:val="ULBT"/>
              <w:spacing w:before="120" w:after="120"/>
            </w:pPr>
            <w:permStart w:id="1267167988" w:edGrp="everyone"/>
            <w:r>
              <w:t>Kate Lainton</w:t>
            </w:r>
            <w:permEnd w:id="1267167988"/>
          </w:p>
        </w:tc>
      </w:tr>
    </w:tbl>
    <w:p w14:paraId="6C88A9AA" w14:textId="67086DC9" w:rsidR="002C4716" w:rsidRDefault="002C4716" w:rsidP="00AE514E">
      <w:pPr>
        <w:pStyle w:val="ULBody"/>
        <w:numPr>
          <w:ilvl w:val="0"/>
          <w:numId w:val="0"/>
        </w:numPr>
        <w:ind w:left="567"/>
      </w:pPr>
    </w:p>
    <w:tbl>
      <w:tblPr>
        <w:tblStyle w:val="TableGrid"/>
        <w:tblpPr w:leftFromText="180" w:rightFromText="180" w:vertAnchor="text" w:horzAnchor="margin" w:tblpXSpec="center" w:tblpY="283"/>
        <w:tblOverlap w:val="never"/>
        <w:tblW w:w="9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2989"/>
        <w:gridCol w:w="3024"/>
        <w:gridCol w:w="1814"/>
      </w:tblGrid>
      <w:tr w:rsidR="00324B3C" w:rsidRPr="00BE4F4A" w14:paraId="491F2058" w14:textId="77777777" w:rsidTr="00FE0720">
        <w:trPr>
          <w:trHeight w:val="907"/>
        </w:trPr>
        <w:tc>
          <w:tcPr>
            <w:tcW w:w="9941" w:type="dxa"/>
            <w:gridSpan w:val="4"/>
            <w:vAlign w:val="center"/>
          </w:tcPr>
          <w:p w14:paraId="46626DE7" w14:textId="0FC9AAA2" w:rsidR="00324B3C" w:rsidRPr="00A7155D" w:rsidRDefault="00415868" w:rsidP="00AE514E">
            <w:pPr>
              <w:pStyle w:val="ULBody"/>
              <w:numPr>
                <w:ilvl w:val="1"/>
                <w:numId w:val="1"/>
              </w:numPr>
              <w:rPr>
                <w:color w:val="BFBFBF" w:themeColor="background1" w:themeShade="BF"/>
              </w:rPr>
            </w:pPr>
            <w:permStart w:id="1628121456" w:edGrp="everyone"/>
            <w:r>
              <w:t>Marlborough Road Academy</w:t>
            </w:r>
            <w:permEnd w:id="1628121456"/>
            <w:r w:rsidR="00324B3C">
              <w:t xml:space="preserve">herby adopts this policy and undertakes to follow the arrangements detailed within and United Learning codes of practice as referred to. A copy of this policy will be shared with all </w:t>
            </w:r>
            <w:r w:rsidR="00536E97">
              <w:t>employees</w:t>
            </w:r>
            <w:r w:rsidR="00324B3C">
              <w:t xml:space="preserve"> and made available on the school website. </w:t>
            </w:r>
          </w:p>
        </w:tc>
      </w:tr>
      <w:tr w:rsidR="00324B3C" w:rsidRPr="00BE4F4A" w14:paraId="585F4D25" w14:textId="77777777" w:rsidTr="00FE0720">
        <w:trPr>
          <w:trHeight w:val="907"/>
        </w:trPr>
        <w:tc>
          <w:tcPr>
            <w:tcW w:w="2114" w:type="dxa"/>
            <w:vAlign w:val="center"/>
          </w:tcPr>
          <w:p w14:paraId="4AEDE80F" w14:textId="77777777" w:rsidR="00490115" w:rsidRDefault="00490115" w:rsidP="00FE0720">
            <w:pPr>
              <w:pStyle w:val="DCTable"/>
            </w:pPr>
          </w:p>
          <w:p w14:paraId="4A289940" w14:textId="34DE3040" w:rsidR="00324B3C" w:rsidRPr="00490115" w:rsidRDefault="00324B3C" w:rsidP="00FE0720">
            <w:pPr>
              <w:pStyle w:val="DCTable"/>
              <w:rPr>
                <w:b/>
                <w:bCs/>
              </w:rPr>
            </w:pPr>
            <w:r w:rsidRPr="00490115">
              <w:rPr>
                <w:b/>
                <w:bCs/>
              </w:rPr>
              <w:t xml:space="preserve">Head Teacher </w:t>
            </w:r>
          </w:p>
        </w:tc>
        <w:tc>
          <w:tcPr>
            <w:tcW w:w="2989" w:type="dxa"/>
            <w:vAlign w:val="bottom"/>
          </w:tcPr>
          <w:p w14:paraId="128BF875" w14:textId="77777777" w:rsidR="00324B3C" w:rsidRPr="00A7155D" w:rsidRDefault="00324B3C" w:rsidP="00FE0720">
            <w:pPr>
              <w:pStyle w:val="DCTable"/>
            </w:pPr>
            <w:permStart w:id="702089420" w:edGrp="everyone"/>
            <w:r w:rsidRPr="00A7155D">
              <w:t>…………</w:t>
            </w:r>
            <w:proofErr w:type="gramStart"/>
            <w:r w:rsidRPr="00A7155D">
              <w:t>….Name</w:t>
            </w:r>
            <w:proofErr w:type="gramEnd"/>
            <w:r w:rsidRPr="00A7155D">
              <w:t>……………</w:t>
            </w:r>
            <w:permEnd w:id="702089420"/>
          </w:p>
        </w:tc>
        <w:tc>
          <w:tcPr>
            <w:tcW w:w="3024" w:type="dxa"/>
            <w:vAlign w:val="bottom"/>
          </w:tcPr>
          <w:p w14:paraId="1EC74991" w14:textId="77777777" w:rsidR="00324B3C" w:rsidRPr="00A7155D" w:rsidRDefault="00324B3C" w:rsidP="00FE0720">
            <w:pPr>
              <w:pStyle w:val="DCTable"/>
            </w:pPr>
            <w:permStart w:id="715335132" w:edGrp="everyone"/>
            <w:r w:rsidRPr="00A7155D">
              <w:t>…………Signature.…………</w:t>
            </w:r>
            <w:permEnd w:id="715335132"/>
          </w:p>
        </w:tc>
        <w:tc>
          <w:tcPr>
            <w:tcW w:w="1814" w:type="dxa"/>
            <w:vAlign w:val="bottom"/>
          </w:tcPr>
          <w:p w14:paraId="5E5E07D5" w14:textId="77777777" w:rsidR="00324B3C" w:rsidRPr="00A7155D" w:rsidRDefault="00324B3C" w:rsidP="00FE0720">
            <w:pPr>
              <w:pStyle w:val="DCTable"/>
            </w:pPr>
            <w:permStart w:id="1075140978" w:edGrp="everyone"/>
            <w:r w:rsidRPr="00A7155D">
              <w:t>………Date……….</w:t>
            </w:r>
            <w:permEnd w:id="1075140978"/>
          </w:p>
        </w:tc>
      </w:tr>
      <w:tr w:rsidR="00324B3C" w:rsidRPr="00BE4F4A" w14:paraId="12033807" w14:textId="77777777" w:rsidTr="00FE0720">
        <w:trPr>
          <w:trHeight w:val="990"/>
        </w:trPr>
        <w:tc>
          <w:tcPr>
            <w:tcW w:w="2114" w:type="dxa"/>
            <w:vAlign w:val="center"/>
          </w:tcPr>
          <w:p w14:paraId="5F64EB53" w14:textId="77777777" w:rsidR="00324B3C" w:rsidRPr="00A7155D" w:rsidRDefault="00324B3C" w:rsidP="00FE0720">
            <w:pPr>
              <w:pStyle w:val="DCTable"/>
            </w:pPr>
          </w:p>
          <w:p w14:paraId="3DA4B462" w14:textId="77777777" w:rsidR="00324B3C" w:rsidRPr="00490115" w:rsidRDefault="00324B3C" w:rsidP="00FE0720">
            <w:pPr>
              <w:pStyle w:val="DCTable"/>
              <w:rPr>
                <w:b/>
                <w:bCs/>
              </w:rPr>
            </w:pPr>
            <w:r w:rsidRPr="00490115">
              <w:rPr>
                <w:b/>
                <w:bCs/>
              </w:rPr>
              <w:t xml:space="preserve">Chair of the LGB </w:t>
            </w:r>
          </w:p>
        </w:tc>
        <w:tc>
          <w:tcPr>
            <w:tcW w:w="2989" w:type="dxa"/>
            <w:vAlign w:val="bottom"/>
          </w:tcPr>
          <w:p w14:paraId="72A8D649" w14:textId="77777777" w:rsidR="00324B3C" w:rsidRPr="00A7155D" w:rsidRDefault="00324B3C" w:rsidP="00FE0720">
            <w:pPr>
              <w:pStyle w:val="DCTable"/>
            </w:pPr>
            <w:permStart w:id="1268392586" w:edGrp="everyone"/>
            <w:r w:rsidRPr="00A7155D">
              <w:t>………….…Name……………</w:t>
            </w:r>
            <w:permEnd w:id="1268392586"/>
          </w:p>
        </w:tc>
        <w:tc>
          <w:tcPr>
            <w:tcW w:w="3024" w:type="dxa"/>
            <w:vAlign w:val="bottom"/>
          </w:tcPr>
          <w:p w14:paraId="5231A1AF" w14:textId="77777777" w:rsidR="00324B3C" w:rsidRPr="00A7155D" w:rsidRDefault="00324B3C" w:rsidP="00FE0720">
            <w:pPr>
              <w:pStyle w:val="DCTable"/>
            </w:pPr>
            <w:permStart w:id="1462176373" w:edGrp="everyone"/>
            <w:r w:rsidRPr="00A7155D">
              <w:t>…………Signature……………</w:t>
            </w:r>
            <w:permEnd w:id="1462176373"/>
          </w:p>
        </w:tc>
        <w:tc>
          <w:tcPr>
            <w:tcW w:w="1814" w:type="dxa"/>
            <w:vAlign w:val="bottom"/>
          </w:tcPr>
          <w:p w14:paraId="55149775" w14:textId="77777777" w:rsidR="00324B3C" w:rsidRPr="00A7155D" w:rsidRDefault="00324B3C" w:rsidP="00FE0720">
            <w:pPr>
              <w:pStyle w:val="DCTable"/>
            </w:pPr>
            <w:permStart w:id="1885548185" w:edGrp="everyone"/>
            <w:r w:rsidRPr="00A7155D">
              <w:t>………Date……….</w:t>
            </w:r>
            <w:permEnd w:id="1885548185"/>
          </w:p>
        </w:tc>
      </w:tr>
    </w:tbl>
    <w:p w14:paraId="20138123" w14:textId="0C02A989" w:rsidR="00F701D0" w:rsidRPr="00A02561" w:rsidRDefault="00F701D0" w:rsidP="00AE514E">
      <w:pPr>
        <w:pStyle w:val="ULBody"/>
        <w:numPr>
          <w:ilvl w:val="0"/>
          <w:numId w:val="0"/>
        </w:numPr>
        <w:ind w:left="567"/>
      </w:pPr>
    </w:p>
    <w:sectPr w:rsidR="00F701D0" w:rsidRPr="00A02561" w:rsidSect="00BD2CBB">
      <w:pgSz w:w="11906" w:h="16838" w:code="9"/>
      <w:pgMar w:top="1134" w:right="1134" w:bottom="1134" w:left="1134"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1AF6" w14:textId="77777777" w:rsidR="001D27EC" w:rsidRDefault="001D27EC" w:rsidP="00BD2CBB">
      <w:pPr>
        <w:spacing w:after="0" w:line="240" w:lineRule="auto"/>
      </w:pPr>
      <w:r>
        <w:separator/>
      </w:r>
    </w:p>
  </w:endnote>
  <w:endnote w:type="continuationSeparator" w:id="0">
    <w:p w14:paraId="076116B0" w14:textId="77777777" w:rsidR="001D27EC" w:rsidRDefault="001D27EC" w:rsidP="00BD2CBB">
      <w:pPr>
        <w:spacing w:after="0" w:line="240" w:lineRule="auto"/>
      </w:pPr>
      <w:r>
        <w:continuationSeparator/>
      </w:r>
    </w:p>
  </w:endnote>
  <w:endnote w:type="continuationNotice" w:id="1">
    <w:p w14:paraId="29F1A627" w14:textId="77777777" w:rsidR="001D27EC" w:rsidRDefault="001D27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2B72" w14:textId="762FE301" w:rsidR="00BD2CBB" w:rsidRDefault="00BD2CBB">
    <w:pPr>
      <w:pStyle w:val="Footer"/>
    </w:pPr>
    <w:r>
      <w:rPr>
        <w:noProof/>
        <w:lang w:eastAsia="en-GB"/>
      </w:rPr>
      <w:drawing>
        <wp:anchor distT="0" distB="0" distL="114300" distR="114300" simplePos="0" relativeHeight="251658240" behindDoc="1" locked="0" layoutInCell="1" allowOverlap="1" wp14:anchorId="52FDDE17" wp14:editId="7F103709">
          <wp:simplePos x="0" y="0"/>
          <wp:positionH relativeFrom="page">
            <wp:posOffset>81915</wp:posOffset>
          </wp:positionH>
          <wp:positionV relativeFrom="page">
            <wp:posOffset>9623425</wp:posOffset>
          </wp:positionV>
          <wp:extent cx="7554595" cy="1074420"/>
          <wp:effectExtent l="0" t="0" r="8255" b="0"/>
          <wp:wrapNone/>
          <wp:docPr id="434225328" name="Picture 434225328"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D146" w14:textId="2079938E" w:rsidR="009668BC" w:rsidRDefault="009668BC">
    <w:pPr>
      <w:pStyle w:val="Footer"/>
    </w:pPr>
    <w:r>
      <w:rPr>
        <w:noProof/>
        <w:lang w:eastAsia="en-GB"/>
      </w:rPr>
      <w:drawing>
        <wp:anchor distT="0" distB="0" distL="114300" distR="114300" simplePos="0" relativeHeight="251658241" behindDoc="1" locked="0" layoutInCell="1" allowOverlap="1" wp14:anchorId="731E643B" wp14:editId="251AD649">
          <wp:simplePos x="0" y="0"/>
          <wp:positionH relativeFrom="page">
            <wp:posOffset>-13335</wp:posOffset>
          </wp:positionH>
          <wp:positionV relativeFrom="page">
            <wp:posOffset>9549130</wp:posOffset>
          </wp:positionV>
          <wp:extent cx="7554595" cy="1074420"/>
          <wp:effectExtent l="0" t="0" r="8255" b="0"/>
          <wp:wrapNone/>
          <wp:docPr id="1559855964" name="Picture 1559855964"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6C08" w14:textId="77777777" w:rsidR="001D27EC" w:rsidRDefault="001D27EC" w:rsidP="00BD2CBB">
      <w:pPr>
        <w:spacing w:after="0" w:line="240" w:lineRule="auto"/>
      </w:pPr>
      <w:r>
        <w:separator/>
      </w:r>
    </w:p>
  </w:footnote>
  <w:footnote w:type="continuationSeparator" w:id="0">
    <w:p w14:paraId="2B908C97" w14:textId="77777777" w:rsidR="001D27EC" w:rsidRDefault="001D27EC" w:rsidP="00BD2CBB">
      <w:pPr>
        <w:spacing w:after="0" w:line="240" w:lineRule="auto"/>
      </w:pPr>
      <w:r>
        <w:continuationSeparator/>
      </w:r>
    </w:p>
  </w:footnote>
  <w:footnote w:type="continuationNotice" w:id="1">
    <w:p w14:paraId="167490B7" w14:textId="77777777" w:rsidR="001D27EC" w:rsidRDefault="001D27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E301" w14:textId="40997F43" w:rsidR="00056917" w:rsidRDefault="0005691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752F168" w14:textId="77777777" w:rsidR="008E5F45" w:rsidRDefault="008E5F4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223D34E" w14:textId="77777777" w:rsidR="0001618B" w:rsidRDefault="00016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4968492"/>
      <w:docPartObj>
        <w:docPartGallery w:val="Page Numbers (Top of Page)"/>
        <w:docPartUnique/>
      </w:docPartObj>
    </w:sdtPr>
    <w:sdtEndPr>
      <w:rPr>
        <w:sz w:val="22"/>
        <w:szCs w:val="22"/>
      </w:rPr>
    </w:sdtEndPr>
    <w:sdtContent>
      <w:p w14:paraId="347353A2" w14:textId="4E068528" w:rsidR="00902093" w:rsidRDefault="00340E23" w:rsidP="006836D7">
        <w:pPr>
          <w:pStyle w:val="Header"/>
          <w:spacing w:after="120"/>
          <w:jc w:val="right"/>
        </w:pPr>
        <w:r w:rsidRPr="002C4169">
          <w:rPr>
            <w:sz w:val="18"/>
            <w:szCs w:val="18"/>
          </w:rPr>
          <w:t>United Learning Health and Safety Policy</w:t>
        </w:r>
        <w:r>
          <w:rPr>
            <w:sz w:val="18"/>
            <w:szCs w:val="18"/>
          </w:rPr>
          <w:tab/>
        </w:r>
        <w:r>
          <w:rPr>
            <w:sz w:val="18"/>
            <w:szCs w:val="18"/>
          </w:rPr>
          <w:tab/>
          <w:t xml:space="preserve">       </w:t>
        </w:r>
        <w:r w:rsidR="00902093" w:rsidRPr="00802585">
          <w:rPr>
            <w:sz w:val="20"/>
            <w:szCs w:val="20"/>
          </w:rPr>
          <w:t xml:space="preserve">Page </w:t>
        </w:r>
        <w:r w:rsidR="00902093" w:rsidRPr="00802585">
          <w:rPr>
            <w:b/>
            <w:bCs/>
            <w:sz w:val="20"/>
            <w:szCs w:val="20"/>
          </w:rPr>
          <w:fldChar w:fldCharType="begin"/>
        </w:r>
        <w:r w:rsidR="00902093" w:rsidRPr="00802585">
          <w:rPr>
            <w:b/>
            <w:bCs/>
            <w:sz w:val="20"/>
            <w:szCs w:val="20"/>
          </w:rPr>
          <w:instrText xml:space="preserve"> PAGE </w:instrText>
        </w:r>
        <w:r w:rsidR="00902093" w:rsidRPr="00802585">
          <w:rPr>
            <w:b/>
            <w:bCs/>
            <w:sz w:val="20"/>
            <w:szCs w:val="20"/>
          </w:rPr>
          <w:fldChar w:fldCharType="separate"/>
        </w:r>
        <w:r w:rsidR="00902093" w:rsidRPr="00802585">
          <w:rPr>
            <w:b/>
            <w:bCs/>
            <w:noProof/>
            <w:sz w:val="20"/>
            <w:szCs w:val="20"/>
          </w:rPr>
          <w:t>2</w:t>
        </w:r>
        <w:r w:rsidR="00902093" w:rsidRPr="00802585">
          <w:rPr>
            <w:b/>
            <w:bCs/>
            <w:sz w:val="20"/>
            <w:szCs w:val="20"/>
          </w:rPr>
          <w:fldChar w:fldCharType="end"/>
        </w:r>
        <w:r w:rsidR="00902093" w:rsidRPr="00802585">
          <w:rPr>
            <w:sz w:val="20"/>
            <w:szCs w:val="20"/>
          </w:rPr>
          <w:t xml:space="preserve"> of </w:t>
        </w:r>
        <w:r w:rsidR="00902093" w:rsidRPr="00802585">
          <w:rPr>
            <w:b/>
            <w:bCs/>
            <w:sz w:val="20"/>
            <w:szCs w:val="20"/>
          </w:rPr>
          <w:fldChar w:fldCharType="begin"/>
        </w:r>
        <w:r w:rsidR="00902093" w:rsidRPr="00802585">
          <w:rPr>
            <w:b/>
            <w:bCs/>
            <w:sz w:val="20"/>
            <w:szCs w:val="20"/>
          </w:rPr>
          <w:instrText xml:space="preserve"> NUMPAGES  </w:instrText>
        </w:r>
        <w:r w:rsidR="00902093" w:rsidRPr="00802585">
          <w:rPr>
            <w:b/>
            <w:bCs/>
            <w:sz w:val="20"/>
            <w:szCs w:val="20"/>
          </w:rPr>
          <w:fldChar w:fldCharType="separate"/>
        </w:r>
        <w:r w:rsidR="00902093" w:rsidRPr="00802585">
          <w:rPr>
            <w:b/>
            <w:bCs/>
            <w:noProof/>
            <w:sz w:val="20"/>
            <w:szCs w:val="20"/>
          </w:rPr>
          <w:t>2</w:t>
        </w:r>
        <w:r w:rsidR="00902093" w:rsidRPr="00802585">
          <w:rPr>
            <w:b/>
            <w:bCs/>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45987119"/>
      <w:docPartObj>
        <w:docPartGallery w:val="Page Numbers (Top of Page)"/>
        <w:docPartUnique/>
      </w:docPartObj>
    </w:sdtPr>
    <w:sdtContent>
      <w:p w14:paraId="5F792873" w14:textId="77777777" w:rsidR="005033B5" w:rsidRPr="00802585" w:rsidRDefault="005033B5">
        <w:pPr>
          <w:pStyle w:val="Header"/>
          <w:jc w:val="right"/>
          <w:rPr>
            <w:sz w:val="20"/>
            <w:szCs w:val="20"/>
          </w:rPr>
        </w:pPr>
        <w:r w:rsidRPr="00802585">
          <w:rPr>
            <w:sz w:val="20"/>
            <w:szCs w:val="20"/>
          </w:rPr>
          <w:t xml:space="preserve">Page </w:t>
        </w:r>
        <w:r w:rsidRPr="00802585">
          <w:rPr>
            <w:b/>
            <w:bCs/>
            <w:sz w:val="20"/>
            <w:szCs w:val="20"/>
          </w:rPr>
          <w:fldChar w:fldCharType="begin"/>
        </w:r>
        <w:r w:rsidRPr="00802585">
          <w:rPr>
            <w:b/>
            <w:bCs/>
            <w:sz w:val="20"/>
            <w:szCs w:val="20"/>
          </w:rPr>
          <w:instrText xml:space="preserve"> PAGE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r w:rsidRPr="00802585">
          <w:rPr>
            <w:sz w:val="20"/>
            <w:szCs w:val="20"/>
          </w:rPr>
          <w:t xml:space="preserve"> of </w:t>
        </w:r>
        <w:r w:rsidRPr="00802585">
          <w:rPr>
            <w:b/>
            <w:bCs/>
            <w:sz w:val="20"/>
            <w:szCs w:val="20"/>
          </w:rPr>
          <w:fldChar w:fldCharType="begin"/>
        </w:r>
        <w:r w:rsidRPr="00802585">
          <w:rPr>
            <w:b/>
            <w:bCs/>
            <w:sz w:val="20"/>
            <w:szCs w:val="20"/>
          </w:rPr>
          <w:instrText xml:space="preserve"> NUMPAGES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p>
    </w:sdtContent>
  </w:sdt>
  <w:p w14:paraId="61E5F4C1" w14:textId="0D764DBE" w:rsidR="009E7136" w:rsidRPr="00216EED" w:rsidRDefault="00F94F6C" w:rsidP="00475904">
    <w:pPr>
      <w:pStyle w:val="Header"/>
      <w:spacing w:after="120"/>
      <w:rPr>
        <w:sz w:val="18"/>
        <w:szCs w:val="18"/>
      </w:rPr>
    </w:pPr>
    <w:r w:rsidRPr="00216EED">
      <w:rPr>
        <w:sz w:val="18"/>
        <w:szCs w:val="18"/>
      </w:rPr>
      <w:t>United Learning Health and Safety Policy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88C4" w14:textId="41298D87" w:rsidR="002C4169" w:rsidRPr="002C4169" w:rsidRDefault="002C4169" w:rsidP="002C41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75283796"/>
      <w:docPartObj>
        <w:docPartGallery w:val="Page Numbers (Top of Page)"/>
        <w:docPartUnique/>
      </w:docPartObj>
    </w:sdtPr>
    <w:sdtContent>
      <w:p w14:paraId="33DDDABB" w14:textId="77777777" w:rsidR="002C4169" w:rsidRPr="00802585" w:rsidRDefault="002C4169">
        <w:pPr>
          <w:pStyle w:val="Header"/>
          <w:jc w:val="right"/>
          <w:rPr>
            <w:sz w:val="20"/>
            <w:szCs w:val="20"/>
          </w:rPr>
        </w:pPr>
        <w:r w:rsidRPr="00802585">
          <w:rPr>
            <w:sz w:val="20"/>
            <w:szCs w:val="20"/>
          </w:rPr>
          <w:t xml:space="preserve">Page </w:t>
        </w:r>
        <w:r w:rsidRPr="00802585">
          <w:rPr>
            <w:b/>
            <w:bCs/>
            <w:sz w:val="20"/>
            <w:szCs w:val="20"/>
          </w:rPr>
          <w:fldChar w:fldCharType="begin"/>
        </w:r>
        <w:r w:rsidRPr="00802585">
          <w:rPr>
            <w:b/>
            <w:bCs/>
            <w:sz w:val="20"/>
            <w:szCs w:val="20"/>
          </w:rPr>
          <w:instrText xml:space="preserve"> PAGE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r w:rsidRPr="00802585">
          <w:rPr>
            <w:sz w:val="20"/>
            <w:szCs w:val="20"/>
          </w:rPr>
          <w:t xml:space="preserve"> of </w:t>
        </w:r>
        <w:r w:rsidRPr="00802585">
          <w:rPr>
            <w:b/>
            <w:bCs/>
            <w:sz w:val="20"/>
            <w:szCs w:val="20"/>
          </w:rPr>
          <w:fldChar w:fldCharType="begin"/>
        </w:r>
        <w:r w:rsidRPr="00802585">
          <w:rPr>
            <w:b/>
            <w:bCs/>
            <w:sz w:val="20"/>
            <w:szCs w:val="20"/>
          </w:rPr>
          <w:instrText xml:space="preserve"> NUMPAGES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p>
    </w:sdtContent>
  </w:sdt>
  <w:p w14:paraId="5F311294" w14:textId="20ED2CF6" w:rsidR="002C4169" w:rsidRPr="002C4169" w:rsidRDefault="002C4169" w:rsidP="00475904">
    <w:pPr>
      <w:pStyle w:val="Header"/>
      <w:spacing w:after="120"/>
      <w:rPr>
        <w:sz w:val="18"/>
        <w:szCs w:val="18"/>
      </w:rPr>
    </w:pPr>
    <w:r w:rsidRPr="002C4169">
      <w:rPr>
        <w:sz w:val="18"/>
        <w:szCs w:val="18"/>
      </w:rPr>
      <w:t>United Learning Health and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F02"/>
    <w:multiLevelType w:val="multilevel"/>
    <w:tmpl w:val="0F70BD20"/>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Aptos" w:hAnsi="Apto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A6DDB"/>
    <w:multiLevelType w:val="multilevel"/>
    <w:tmpl w:val="D70EC26E"/>
    <w:lvl w:ilvl="0">
      <w:start w:val="1"/>
      <w:numFmt w:val="decimal"/>
      <w:pStyle w:val="ULSubtitle"/>
      <w:lvlText w:val="%1."/>
      <w:lvlJc w:val="left"/>
      <w:pPr>
        <w:ind w:left="567" w:hanging="567"/>
      </w:pPr>
      <w:rPr>
        <w:rFonts w:hint="default"/>
      </w:rPr>
    </w:lvl>
    <w:lvl w:ilvl="1">
      <w:start w:val="1"/>
      <w:numFmt w:val="decimal"/>
      <w:pStyle w:val="ULBody"/>
      <w:lvlText w:val="%1.%2."/>
      <w:lvlJc w:val="left"/>
      <w:pPr>
        <w:ind w:left="851" w:hanging="794"/>
      </w:pPr>
      <w:rPr>
        <w:rFonts w:hint="default"/>
        <w:i w:val="0"/>
        <w:iCs w:val="0"/>
      </w:rPr>
    </w:lvl>
    <w:lvl w:ilvl="2">
      <w:start w:val="1"/>
      <w:numFmt w:val="bullet"/>
      <w:lvlRestart w:val="0"/>
      <w:lvlText w:val=""/>
      <w:lvlJc w:val="left"/>
      <w:pPr>
        <w:ind w:left="1134" w:hanging="41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E00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464076"/>
    <w:multiLevelType w:val="multilevel"/>
    <w:tmpl w:val="56C09DF8"/>
    <w:lvl w:ilvl="0">
      <w:start w:val="1"/>
      <w:numFmt w:val="decimal"/>
      <w:lvlText w:val="%1."/>
      <w:lvlJc w:val="left"/>
      <w:pPr>
        <w:ind w:left="567" w:hanging="567"/>
      </w:pPr>
      <w:rPr>
        <w:rFonts w:hint="default"/>
      </w:rPr>
    </w:lvl>
    <w:lvl w:ilvl="1">
      <w:start w:val="1"/>
      <w:numFmt w:val="decimal"/>
      <w:lvlText w:val="%1.%2."/>
      <w:lvlJc w:val="left"/>
      <w:pPr>
        <w:ind w:left="1134" w:hanging="1077"/>
      </w:pPr>
      <w:rPr>
        <w:rFonts w:hint="default"/>
      </w:rPr>
    </w:lvl>
    <w:lvl w:ilvl="2">
      <w:start w:val="1"/>
      <w:numFmt w:val="bullet"/>
      <w:lvlRestart w:val="0"/>
      <w:lvlText w:val=""/>
      <w:lvlJc w:val="left"/>
      <w:pPr>
        <w:ind w:left="1134" w:hanging="41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0C6877"/>
    <w:multiLevelType w:val="multilevel"/>
    <w:tmpl w:val="01EAC916"/>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Aptos" w:hAnsi="Apto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2F55A8"/>
    <w:multiLevelType w:val="multilevel"/>
    <w:tmpl w:val="7A3A5EEC"/>
    <w:lvl w:ilvl="0">
      <w:start w:val="1"/>
      <w:numFmt w:val="decimal"/>
      <w:lvlText w:val="%1."/>
      <w:lvlJc w:val="left"/>
      <w:pPr>
        <w:tabs>
          <w:tab w:val="num" w:pos="454"/>
        </w:tabs>
        <w:ind w:left="454" w:hanging="964"/>
      </w:pPr>
    </w:lvl>
    <w:lvl w:ilvl="1">
      <w:start w:val="1"/>
      <w:numFmt w:val="decimal"/>
      <w:lvlText w:val="%1.%2"/>
      <w:lvlJc w:val="left"/>
      <w:pPr>
        <w:tabs>
          <w:tab w:val="num" w:pos="454"/>
        </w:tabs>
        <w:ind w:left="454" w:hanging="964"/>
      </w:pPr>
      <w:rPr>
        <w:rFonts w:hint="default"/>
        <w:b w:val="0"/>
        <w:color w:val="auto"/>
      </w:rPr>
    </w:lvl>
    <w:lvl w:ilvl="2">
      <w:start w:val="1"/>
      <w:numFmt w:val="decimal"/>
      <w:lvlText w:val="%1.%2.%3"/>
      <w:lvlJc w:val="left"/>
      <w:pPr>
        <w:tabs>
          <w:tab w:val="num" w:pos="454"/>
        </w:tabs>
        <w:ind w:left="454" w:hanging="964"/>
      </w:pPr>
      <w:rPr>
        <w:rFonts w:hint="default"/>
      </w:rPr>
    </w:lvl>
    <w:lvl w:ilvl="3">
      <w:start w:val="1"/>
      <w:numFmt w:val="bullet"/>
      <w:lvlText w:val=""/>
      <w:lvlJc w:val="left"/>
      <w:pPr>
        <w:tabs>
          <w:tab w:val="num" w:pos="624"/>
        </w:tabs>
        <w:ind w:left="624" w:hanging="567"/>
      </w:pPr>
      <w:rPr>
        <w:rFonts w:ascii="Symbol" w:hAnsi="Symbol" w:hint="default"/>
      </w:rPr>
    </w:lvl>
    <w:lvl w:ilvl="4">
      <w:start w:val="1"/>
      <w:numFmt w:val="decimal"/>
      <w:lvlText w:val="%1.%2.%3.%4.%5"/>
      <w:lvlJc w:val="left"/>
      <w:pPr>
        <w:ind w:left="498" w:hanging="1008"/>
      </w:pPr>
      <w:rPr>
        <w:rFonts w:hint="default"/>
      </w:rPr>
    </w:lvl>
    <w:lvl w:ilvl="5">
      <w:start w:val="1"/>
      <w:numFmt w:val="decimal"/>
      <w:lvlText w:val="%1.%2.%3.%4.%5.%6"/>
      <w:lvlJc w:val="left"/>
      <w:pPr>
        <w:ind w:left="642" w:hanging="1152"/>
      </w:pPr>
      <w:rPr>
        <w:rFonts w:hint="default"/>
      </w:rPr>
    </w:lvl>
    <w:lvl w:ilvl="6">
      <w:start w:val="1"/>
      <w:numFmt w:val="decimal"/>
      <w:lvlText w:val="%1.%2.%3.%4.%5.%6.%7"/>
      <w:lvlJc w:val="left"/>
      <w:pPr>
        <w:ind w:left="786" w:hanging="1296"/>
      </w:pPr>
      <w:rPr>
        <w:rFonts w:hint="default"/>
      </w:rPr>
    </w:lvl>
    <w:lvl w:ilvl="7">
      <w:start w:val="1"/>
      <w:numFmt w:val="decimal"/>
      <w:lvlText w:val="%1.%2.%3.%4.%5.%6.%7.%8"/>
      <w:lvlJc w:val="left"/>
      <w:pPr>
        <w:ind w:left="930" w:hanging="1440"/>
      </w:pPr>
      <w:rPr>
        <w:rFonts w:hint="default"/>
      </w:rPr>
    </w:lvl>
    <w:lvl w:ilvl="8">
      <w:start w:val="1"/>
      <w:numFmt w:val="decimal"/>
      <w:lvlText w:val="%1.%2.%3.%4.%5.%6.%7.%8.%9"/>
      <w:lvlJc w:val="left"/>
      <w:pPr>
        <w:ind w:left="1074" w:hanging="1584"/>
      </w:pPr>
      <w:rPr>
        <w:rFonts w:hint="default"/>
      </w:rPr>
    </w:lvl>
  </w:abstractNum>
  <w:abstractNum w:abstractNumId="6" w15:restartNumberingAfterBreak="0">
    <w:nsid w:val="63894206"/>
    <w:multiLevelType w:val="hybridMultilevel"/>
    <w:tmpl w:val="20C445FA"/>
    <w:lvl w:ilvl="0" w:tplc="2D380D40">
      <w:start w:val="1"/>
      <w:numFmt w:val="decimal"/>
      <w:lvlText w:val="%1."/>
      <w:lvlJc w:val="left"/>
      <w:pPr>
        <w:ind w:left="720" w:hanging="360"/>
      </w:pPr>
      <w:rPr>
        <w:rFonts w:ascii="Aptos" w:hAnsi="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469141">
    <w:abstractNumId w:val="5"/>
  </w:num>
  <w:num w:numId="2" w16cid:durableId="1155956605">
    <w:abstractNumId w:val="5"/>
  </w:num>
  <w:num w:numId="3" w16cid:durableId="675152287">
    <w:abstractNumId w:val="5"/>
  </w:num>
  <w:num w:numId="4" w16cid:durableId="16319712">
    <w:abstractNumId w:val="5"/>
  </w:num>
  <w:num w:numId="5" w16cid:durableId="1238855408">
    <w:abstractNumId w:val="5"/>
  </w:num>
  <w:num w:numId="6" w16cid:durableId="1542160096">
    <w:abstractNumId w:val="5"/>
  </w:num>
  <w:num w:numId="7" w16cid:durableId="57752000">
    <w:abstractNumId w:val="5"/>
  </w:num>
  <w:num w:numId="8" w16cid:durableId="29303480">
    <w:abstractNumId w:val="5"/>
  </w:num>
  <w:num w:numId="9" w16cid:durableId="126629539">
    <w:abstractNumId w:val="5"/>
  </w:num>
  <w:num w:numId="10" w16cid:durableId="2066098020">
    <w:abstractNumId w:val="5"/>
  </w:num>
  <w:num w:numId="11" w16cid:durableId="921909074">
    <w:abstractNumId w:val="5"/>
  </w:num>
  <w:num w:numId="12" w16cid:durableId="1650015439">
    <w:abstractNumId w:val="5"/>
  </w:num>
  <w:num w:numId="13" w16cid:durableId="1438133810">
    <w:abstractNumId w:val="6"/>
  </w:num>
  <w:num w:numId="14" w16cid:durableId="228350255">
    <w:abstractNumId w:val="4"/>
  </w:num>
  <w:num w:numId="15" w16cid:durableId="1795756708">
    <w:abstractNumId w:val="2"/>
  </w:num>
  <w:num w:numId="16" w16cid:durableId="109520271">
    <w:abstractNumId w:val="0"/>
  </w:num>
  <w:num w:numId="17" w16cid:durableId="757823926">
    <w:abstractNumId w:val="3"/>
  </w:num>
  <w:num w:numId="18" w16cid:durableId="833683572">
    <w:abstractNumId w:val="1"/>
  </w:num>
  <w:num w:numId="19" w16cid:durableId="1822845622">
    <w:abstractNumId w:val="1"/>
    <w:lvlOverride w:ilvl="0">
      <w:lvl w:ilvl="0">
        <w:start w:val="1"/>
        <w:numFmt w:val="decimal"/>
        <w:pStyle w:val="ULSubtitle"/>
        <w:lvlText w:val="%1."/>
        <w:lvlJc w:val="left"/>
        <w:pPr>
          <w:ind w:left="567" w:hanging="567"/>
        </w:pPr>
        <w:rPr>
          <w:rFonts w:hint="default"/>
        </w:rPr>
      </w:lvl>
    </w:lvlOverride>
    <w:lvlOverride w:ilvl="1">
      <w:lvl w:ilvl="1">
        <w:start w:val="1"/>
        <w:numFmt w:val="decimal"/>
        <w:pStyle w:val="ULBody"/>
        <w:lvlText w:val="%1.%2."/>
        <w:lvlJc w:val="left"/>
        <w:pPr>
          <w:ind w:left="851" w:hanging="794"/>
        </w:pPr>
        <w:rPr>
          <w:rFonts w:hint="default"/>
        </w:rPr>
      </w:lvl>
    </w:lvlOverride>
    <w:lvlOverride w:ilvl="2">
      <w:lvl w:ilvl="2">
        <w:start w:val="1"/>
        <w:numFmt w:val="bullet"/>
        <w:lvlRestart w:val="0"/>
        <w:lvlText w:val=""/>
        <w:lvlJc w:val="left"/>
        <w:pPr>
          <w:ind w:left="1134" w:hanging="414"/>
        </w:pPr>
        <w:rPr>
          <w:rFonts w:ascii="Symbol" w:hAnsi="Symbol"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074470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7525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0660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2945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HsKQl7ov204F6zN1hodzFEr0TmzzGzQViKukc7gP3YUdmCVzrgpWK53qSvl86Pe/zrUVQS2lWIah2a/ff4zlQ==" w:salt="QIEGj237xtBFWoQF2Pcc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B1"/>
    <w:rsid w:val="000102DB"/>
    <w:rsid w:val="0001618B"/>
    <w:rsid w:val="00020190"/>
    <w:rsid w:val="00026AD6"/>
    <w:rsid w:val="0003474F"/>
    <w:rsid w:val="00042534"/>
    <w:rsid w:val="0004510B"/>
    <w:rsid w:val="00046584"/>
    <w:rsid w:val="00046C04"/>
    <w:rsid w:val="00050ECF"/>
    <w:rsid w:val="00051DAD"/>
    <w:rsid w:val="00052CBC"/>
    <w:rsid w:val="000553AC"/>
    <w:rsid w:val="00055E10"/>
    <w:rsid w:val="000567B1"/>
    <w:rsid w:val="00056917"/>
    <w:rsid w:val="000630EE"/>
    <w:rsid w:val="00073047"/>
    <w:rsid w:val="00073DF3"/>
    <w:rsid w:val="0007555B"/>
    <w:rsid w:val="00075F45"/>
    <w:rsid w:val="00083669"/>
    <w:rsid w:val="00083C05"/>
    <w:rsid w:val="0008493E"/>
    <w:rsid w:val="000946E4"/>
    <w:rsid w:val="00094912"/>
    <w:rsid w:val="000A4803"/>
    <w:rsid w:val="000E6173"/>
    <w:rsid w:val="0010798C"/>
    <w:rsid w:val="00112E69"/>
    <w:rsid w:val="00116D07"/>
    <w:rsid w:val="00122958"/>
    <w:rsid w:val="00122C95"/>
    <w:rsid w:val="00125B90"/>
    <w:rsid w:val="0012787E"/>
    <w:rsid w:val="00127F5E"/>
    <w:rsid w:val="00131A05"/>
    <w:rsid w:val="00143362"/>
    <w:rsid w:val="0014370F"/>
    <w:rsid w:val="00144593"/>
    <w:rsid w:val="001467C4"/>
    <w:rsid w:val="00152300"/>
    <w:rsid w:val="00157F72"/>
    <w:rsid w:val="00163820"/>
    <w:rsid w:val="00165ACC"/>
    <w:rsid w:val="00167D93"/>
    <w:rsid w:val="00172DB7"/>
    <w:rsid w:val="00174287"/>
    <w:rsid w:val="0017499A"/>
    <w:rsid w:val="00176A82"/>
    <w:rsid w:val="00181F03"/>
    <w:rsid w:val="001831F2"/>
    <w:rsid w:val="001928DF"/>
    <w:rsid w:val="001979D6"/>
    <w:rsid w:val="001A4363"/>
    <w:rsid w:val="001A6D14"/>
    <w:rsid w:val="001B555B"/>
    <w:rsid w:val="001B5F0E"/>
    <w:rsid w:val="001C0306"/>
    <w:rsid w:val="001C3A35"/>
    <w:rsid w:val="001C77E3"/>
    <w:rsid w:val="001D27EC"/>
    <w:rsid w:val="001D733A"/>
    <w:rsid w:val="001D7CFF"/>
    <w:rsid w:val="001E226B"/>
    <w:rsid w:val="001E38B3"/>
    <w:rsid w:val="001E3A22"/>
    <w:rsid w:val="001E3CB8"/>
    <w:rsid w:val="001F34A0"/>
    <w:rsid w:val="001F6E74"/>
    <w:rsid w:val="0020171B"/>
    <w:rsid w:val="00202432"/>
    <w:rsid w:val="00205EC9"/>
    <w:rsid w:val="00207207"/>
    <w:rsid w:val="00210ACC"/>
    <w:rsid w:val="00211B5C"/>
    <w:rsid w:val="0021694F"/>
    <w:rsid w:val="00216EED"/>
    <w:rsid w:val="0022083C"/>
    <w:rsid w:val="00221168"/>
    <w:rsid w:val="002230B4"/>
    <w:rsid w:val="00223E24"/>
    <w:rsid w:val="00224091"/>
    <w:rsid w:val="00227810"/>
    <w:rsid w:val="0023469F"/>
    <w:rsid w:val="0023635B"/>
    <w:rsid w:val="00243C80"/>
    <w:rsid w:val="002517D7"/>
    <w:rsid w:val="002520E9"/>
    <w:rsid w:val="00262C02"/>
    <w:rsid w:val="00266E15"/>
    <w:rsid w:val="002726AB"/>
    <w:rsid w:val="00273798"/>
    <w:rsid w:val="00287487"/>
    <w:rsid w:val="002874DD"/>
    <w:rsid w:val="00291534"/>
    <w:rsid w:val="002920B1"/>
    <w:rsid w:val="00292838"/>
    <w:rsid w:val="00294437"/>
    <w:rsid w:val="00297593"/>
    <w:rsid w:val="002B1EFF"/>
    <w:rsid w:val="002B5124"/>
    <w:rsid w:val="002C2224"/>
    <w:rsid w:val="002C4169"/>
    <w:rsid w:val="002C4716"/>
    <w:rsid w:val="002D1AF9"/>
    <w:rsid w:val="002D34E6"/>
    <w:rsid w:val="002D429E"/>
    <w:rsid w:val="002D5515"/>
    <w:rsid w:val="002D6085"/>
    <w:rsid w:val="002D7149"/>
    <w:rsid w:val="002E6AAB"/>
    <w:rsid w:val="002E6C43"/>
    <w:rsid w:val="002E7732"/>
    <w:rsid w:val="002F51CB"/>
    <w:rsid w:val="002F539E"/>
    <w:rsid w:val="002F5A6D"/>
    <w:rsid w:val="002F714B"/>
    <w:rsid w:val="002F72A3"/>
    <w:rsid w:val="003021F4"/>
    <w:rsid w:val="00303409"/>
    <w:rsid w:val="0031157F"/>
    <w:rsid w:val="003133F1"/>
    <w:rsid w:val="0031366F"/>
    <w:rsid w:val="00313D51"/>
    <w:rsid w:val="003162FC"/>
    <w:rsid w:val="00324B3C"/>
    <w:rsid w:val="003359DA"/>
    <w:rsid w:val="00340E23"/>
    <w:rsid w:val="00342449"/>
    <w:rsid w:val="0034291B"/>
    <w:rsid w:val="003452A2"/>
    <w:rsid w:val="00352F55"/>
    <w:rsid w:val="00356D17"/>
    <w:rsid w:val="003571C2"/>
    <w:rsid w:val="00360597"/>
    <w:rsid w:val="003651FA"/>
    <w:rsid w:val="00365A7A"/>
    <w:rsid w:val="00367A0B"/>
    <w:rsid w:val="0037604C"/>
    <w:rsid w:val="003802B4"/>
    <w:rsid w:val="00394BD1"/>
    <w:rsid w:val="00396F9E"/>
    <w:rsid w:val="003976FF"/>
    <w:rsid w:val="003B2401"/>
    <w:rsid w:val="003B70AD"/>
    <w:rsid w:val="003C1EB6"/>
    <w:rsid w:val="003D0CE6"/>
    <w:rsid w:val="003D150A"/>
    <w:rsid w:val="003D2A9C"/>
    <w:rsid w:val="003D45DC"/>
    <w:rsid w:val="003E641D"/>
    <w:rsid w:val="003F0421"/>
    <w:rsid w:val="003F679E"/>
    <w:rsid w:val="00412282"/>
    <w:rsid w:val="00415868"/>
    <w:rsid w:val="00417B95"/>
    <w:rsid w:val="004210AF"/>
    <w:rsid w:val="0042263F"/>
    <w:rsid w:val="0043616F"/>
    <w:rsid w:val="0044426B"/>
    <w:rsid w:val="00446CE9"/>
    <w:rsid w:val="004477BA"/>
    <w:rsid w:val="00451D87"/>
    <w:rsid w:val="00454184"/>
    <w:rsid w:val="0046707C"/>
    <w:rsid w:val="00472D3A"/>
    <w:rsid w:val="00474695"/>
    <w:rsid w:val="00475904"/>
    <w:rsid w:val="00477846"/>
    <w:rsid w:val="0048213A"/>
    <w:rsid w:val="00490115"/>
    <w:rsid w:val="00492DE1"/>
    <w:rsid w:val="004A192C"/>
    <w:rsid w:val="004A5C88"/>
    <w:rsid w:val="004D1701"/>
    <w:rsid w:val="004D3222"/>
    <w:rsid w:val="004E25CC"/>
    <w:rsid w:val="004E4796"/>
    <w:rsid w:val="004F0907"/>
    <w:rsid w:val="004F41A3"/>
    <w:rsid w:val="004F51DE"/>
    <w:rsid w:val="00501D6E"/>
    <w:rsid w:val="005033B5"/>
    <w:rsid w:val="00504B55"/>
    <w:rsid w:val="00506F33"/>
    <w:rsid w:val="00507547"/>
    <w:rsid w:val="00512A58"/>
    <w:rsid w:val="00514A48"/>
    <w:rsid w:val="00514ABC"/>
    <w:rsid w:val="00516939"/>
    <w:rsid w:val="00521675"/>
    <w:rsid w:val="00522BA5"/>
    <w:rsid w:val="0052709A"/>
    <w:rsid w:val="0053098A"/>
    <w:rsid w:val="00531965"/>
    <w:rsid w:val="00531FE0"/>
    <w:rsid w:val="00535990"/>
    <w:rsid w:val="00536778"/>
    <w:rsid w:val="00536E97"/>
    <w:rsid w:val="00540A38"/>
    <w:rsid w:val="0054122B"/>
    <w:rsid w:val="0054687A"/>
    <w:rsid w:val="00551553"/>
    <w:rsid w:val="005529F7"/>
    <w:rsid w:val="00554619"/>
    <w:rsid w:val="00554A2C"/>
    <w:rsid w:val="00554A82"/>
    <w:rsid w:val="00557463"/>
    <w:rsid w:val="005612DE"/>
    <w:rsid w:val="00566423"/>
    <w:rsid w:val="005715C8"/>
    <w:rsid w:val="00574D57"/>
    <w:rsid w:val="0057561F"/>
    <w:rsid w:val="00580842"/>
    <w:rsid w:val="00580F33"/>
    <w:rsid w:val="005852ED"/>
    <w:rsid w:val="00586339"/>
    <w:rsid w:val="00587AAF"/>
    <w:rsid w:val="0059320A"/>
    <w:rsid w:val="005B01E1"/>
    <w:rsid w:val="005B05F6"/>
    <w:rsid w:val="005B0931"/>
    <w:rsid w:val="005B10D1"/>
    <w:rsid w:val="005B1398"/>
    <w:rsid w:val="005B64DC"/>
    <w:rsid w:val="005B77F0"/>
    <w:rsid w:val="005B7B79"/>
    <w:rsid w:val="005C027C"/>
    <w:rsid w:val="005C3CE9"/>
    <w:rsid w:val="005C6474"/>
    <w:rsid w:val="005C7506"/>
    <w:rsid w:val="005D3D2D"/>
    <w:rsid w:val="005D7D18"/>
    <w:rsid w:val="005E2142"/>
    <w:rsid w:val="005E7512"/>
    <w:rsid w:val="005F6072"/>
    <w:rsid w:val="0060186A"/>
    <w:rsid w:val="006052F6"/>
    <w:rsid w:val="00617A14"/>
    <w:rsid w:val="0062285F"/>
    <w:rsid w:val="00632909"/>
    <w:rsid w:val="006355C3"/>
    <w:rsid w:val="00642C12"/>
    <w:rsid w:val="00644CF3"/>
    <w:rsid w:val="00645E03"/>
    <w:rsid w:val="00655253"/>
    <w:rsid w:val="006618CC"/>
    <w:rsid w:val="006665D9"/>
    <w:rsid w:val="006701C1"/>
    <w:rsid w:val="00673236"/>
    <w:rsid w:val="00673BF1"/>
    <w:rsid w:val="006759EF"/>
    <w:rsid w:val="0067689C"/>
    <w:rsid w:val="006811AB"/>
    <w:rsid w:val="006836D7"/>
    <w:rsid w:val="00686E50"/>
    <w:rsid w:val="006872FD"/>
    <w:rsid w:val="0069061E"/>
    <w:rsid w:val="00693C2F"/>
    <w:rsid w:val="006956E3"/>
    <w:rsid w:val="006961BC"/>
    <w:rsid w:val="00697F50"/>
    <w:rsid w:val="006A1521"/>
    <w:rsid w:val="006A70DF"/>
    <w:rsid w:val="006B2434"/>
    <w:rsid w:val="006C38A2"/>
    <w:rsid w:val="006C7DC1"/>
    <w:rsid w:val="006D4721"/>
    <w:rsid w:val="006E0BDE"/>
    <w:rsid w:val="006E59B0"/>
    <w:rsid w:val="007011B2"/>
    <w:rsid w:val="007029E6"/>
    <w:rsid w:val="00704428"/>
    <w:rsid w:val="00715EBB"/>
    <w:rsid w:val="00717385"/>
    <w:rsid w:val="00730062"/>
    <w:rsid w:val="00730B5E"/>
    <w:rsid w:val="00730E3C"/>
    <w:rsid w:val="007321B4"/>
    <w:rsid w:val="007322E1"/>
    <w:rsid w:val="007331FE"/>
    <w:rsid w:val="0073711D"/>
    <w:rsid w:val="00746EBF"/>
    <w:rsid w:val="007717B8"/>
    <w:rsid w:val="00771D75"/>
    <w:rsid w:val="00776CA4"/>
    <w:rsid w:val="007811A3"/>
    <w:rsid w:val="00784EA8"/>
    <w:rsid w:val="007901D6"/>
    <w:rsid w:val="007915F7"/>
    <w:rsid w:val="00792693"/>
    <w:rsid w:val="007963BB"/>
    <w:rsid w:val="0079783B"/>
    <w:rsid w:val="007A0175"/>
    <w:rsid w:val="007A0295"/>
    <w:rsid w:val="007A14F3"/>
    <w:rsid w:val="007A2EB8"/>
    <w:rsid w:val="007A3F73"/>
    <w:rsid w:val="007A40B1"/>
    <w:rsid w:val="007A764C"/>
    <w:rsid w:val="007B0741"/>
    <w:rsid w:val="007B480F"/>
    <w:rsid w:val="007C05B1"/>
    <w:rsid w:val="007D3CAB"/>
    <w:rsid w:val="007E0BBC"/>
    <w:rsid w:val="007E23FD"/>
    <w:rsid w:val="007E2FF1"/>
    <w:rsid w:val="007E63F7"/>
    <w:rsid w:val="007F1678"/>
    <w:rsid w:val="007F2B53"/>
    <w:rsid w:val="007F5639"/>
    <w:rsid w:val="00802585"/>
    <w:rsid w:val="00807632"/>
    <w:rsid w:val="00811254"/>
    <w:rsid w:val="008123F4"/>
    <w:rsid w:val="00813B04"/>
    <w:rsid w:val="00814364"/>
    <w:rsid w:val="00820A92"/>
    <w:rsid w:val="008226B7"/>
    <w:rsid w:val="00833A7F"/>
    <w:rsid w:val="008347B5"/>
    <w:rsid w:val="008428F8"/>
    <w:rsid w:val="008435C1"/>
    <w:rsid w:val="008435DC"/>
    <w:rsid w:val="00850B22"/>
    <w:rsid w:val="008529CC"/>
    <w:rsid w:val="00855470"/>
    <w:rsid w:val="00866C22"/>
    <w:rsid w:val="0087054E"/>
    <w:rsid w:val="00881A29"/>
    <w:rsid w:val="00882FF9"/>
    <w:rsid w:val="00897B03"/>
    <w:rsid w:val="008A1423"/>
    <w:rsid w:val="008A4D20"/>
    <w:rsid w:val="008B1008"/>
    <w:rsid w:val="008C3608"/>
    <w:rsid w:val="008D5F17"/>
    <w:rsid w:val="008D7B66"/>
    <w:rsid w:val="008E2525"/>
    <w:rsid w:val="008E368C"/>
    <w:rsid w:val="008E37DD"/>
    <w:rsid w:val="008E5F45"/>
    <w:rsid w:val="008F2179"/>
    <w:rsid w:val="008F4333"/>
    <w:rsid w:val="008F6662"/>
    <w:rsid w:val="00901132"/>
    <w:rsid w:val="00902093"/>
    <w:rsid w:val="00907739"/>
    <w:rsid w:val="00921C13"/>
    <w:rsid w:val="009270A4"/>
    <w:rsid w:val="00935411"/>
    <w:rsid w:val="00937B37"/>
    <w:rsid w:val="0094528E"/>
    <w:rsid w:val="00945E11"/>
    <w:rsid w:val="0094792C"/>
    <w:rsid w:val="00951B07"/>
    <w:rsid w:val="00962050"/>
    <w:rsid w:val="009668BC"/>
    <w:rsid w:val="00974D43"/>
    <w:rsid w:val="00984A1E"/>
    <w:rsid w:val="00991CAA"/>
    <w:rsid w:val="00994101"/>
    <w:rsid w:val="0099472B"/>
    <w:rsid w:val="009A181A"/>
    <w:rsid w:val="009A6437"/>
    <w:rsid w:val="009A769D"/>
    <w:rsid w:val="009B3476"/>
    <w:rsid w:val="009B7E27"/>
    <w:rsid w:val="009C0B86"/>
    <w:rsid w:val="009C113A"/>
    <w:rsid w:val="009C41C7"/>
    <w:rsid w:val="009C486C"/>
    <w:rsid w:val="009C7A0B"/>
    <w:rsid w:val="009D4F4C"/>
    <w:rsid w:val="009D7CA6"/>
    <w:rsid w:val="009E19C6"/>
    <w:rsid w:val="009E7136"/>
    <w:rsid w:val="009E7720"/>
    <w:rsid w:val="009F0ADA"/>
    <w:rsid w:val="009F4B87"/>
    <w:rsid w:val="009F618C"/>
    <w:rsid w:val="009F78AB"/>
    <w:rsid w:val="00A0212C"/>
    <w:rsid w:val="00A02561"/>
    <w:rsid w:val="00A04A4A"/>
    <w:rsid w:val="00A052CC"/>
    <w:rsid w:val="00A11A7C"/>
    <w:rsid w:val="00A1416E"/>
    <w:rsid w:val="00A156AE"/>
    <w:rsid w:val="00A17F8A"/>
    <w:rsid w:val="00A42D99"/>
    <w:rsid w:val="00A447AA"/>
    <w:rsid w:val="00A511F9"/>
    <w:rsid w:val="00A568F0"/>
    <w:rsid w:val="00A621E6"/>
    <w:rsid w:val="00A64825"/>
    <w:rsid w:val="00A73698"/>
    <w:rsid w:val="00A746A0"/>
    <w:rsid w:val="00A9595F"/>
    <w:rsid w:val="00AA0169"/>
    <w:rsid w:val="00AA15AF"/>
    <w:rsid w:val="00AA26B3"/>
    <w:rsid w:val="00AA5DD2"/>
    <w:rsid w:val="00AB5477"/>
    <w:rsid w:val="00AC6202"/>
    <w:rsid w:val="00AD251F"/>
    <w:rsid w:val="00AD463C"/>
    <w:rsid w:val="00AD5334"/>
    <w:rsid w:val="00AD5987"/>
    <w:rsid w:val="00AE514E"/>
    <w:rsid w:val="00AE7938"/>
    <w:rsid w:val="00B013AF"/>
    <w:rsid w:val="00B01511"/>
    <w:rsid w:val="00B01D26"/>
    <w:rsid w:val="00B0246E"/>
    <w:rsid w:val="00B0493E"/>
    <w:rsid w:val="00B052D4"/>
    <w:rsid w:val="00B059F7"/>
    <w:rsid w:val="00B07557"/>
    <w:rsid w:val="00B07C37"/>
    <w:rsid w:val="00B16758"/>
    <w:rsid w:val="00B2170B"/>
    <w:rsid w:val="00B2562F"/>
    <w:rsid w:val="00B27F75"/>
    <w:rsid w:val="00B333A2"/>
    <w:rsid w:val="00B460AB"/>
    <w:rsid w:val="00B460C5"/>
    <w:rsid w:val="00B50891"/>
    <w:rsid w:val="00B547AD"/>
    <w:rsid w:val="00B57855"/>
    <w:rsid w:val="00B63F8D"/>
    <w:rsid w:val="00B65CB9"/>
    <w:rsid w:val="00B660A9"/>
    <w:rsid w:val="00B66519"/>
    <w:rsid w:val="00B7498D"/>
    <w:rsid w:val="00B75AA7"/>
    <w:rsid w:val="00B80918"/>
    <w:rsid w:val="00B8533F"/>
    <w:rsid w:val="00B87822"/>
    <w:rsid w:val="00B9276F"/>
    <w:rsid w:val="00B93237"/>
    <w:rsid w:val="00B933B1"/>
    <w:rsid w:val="00BA1B93"/>
    <w:rsid w:val="00BA46D4"/>
    <w:rsid w:val="00BA5D82"/>
    <w:rsid w:val="00BA6851"/>
    <w:rsid w:val="00BB3B0D"/>
    <w:rsid w:val="00BB5598"/>
    <w:rsid w:val="00BD01F5"/>
    <w:rsid w:val="00BD1593"/>
    <w:rsid w:val="00BD2CBB"/>
    <w:rsid w:val="00BE03DC"/>
    <w:rsid w:val="00BE4225"/>
    <w:rsid w:val="00BE4EB0"/>
    <w:rsid w:val="00BF0B8B"/>
    <w:rsid w:val="00BF67D1"/>
    <w:rsid w:val="00C0199A"/>
    <w:rsid w:val="00C1140A"/>
    <w:rsid w:val="00C167BE"/>
    <w:rsid w:val="00C16BCD"/>
    <w:rsid w:val="00C220CB"/>
    <w:rsid w:val="00C37239"/>
    <w:rsid w:val="00C5579E"/>
    <w:rsid w:val="00C70F4B"/>
    <w:rsid w:val="00C80CC2"/>
    <w:rsid w:val="00C82AD7"/>
    <w:rsid w:val="00C9118C"/>
    <w:rsid w:val="00C9163E"/>
    <w:rsid w:val="00C920DC"/>
    <w:rsid w:val="00C93E8C"/>
    <w:rsid w:val="00C95C2C"/>
    <w:rsid w:val="00CA1F2C"/>
    <w:rsid w:val="00CB19FD"/>
    <w:rsid w:val="00CB20E7"/>
    <w:rsid w:val="00CC0D1C"/>
    <w:rsid w:val="00CC2F8C"/>
    <w:rsid w:val="00CC497B"/>
    <w:rsid w:val="00CC6AD2"/>
    <w:rsid w:val="00CD6F84"/>
    <w:rsid w:val="00CD7B69"/>
    <w:rsid w:val="00CE2E25"/>
    <w:rsid w:val="00CE7D6C"/>
    <w:rsid w:val="00CF339C"/>
    <w:rsid w:val="00CF3A8C"/>
    <w:rsid w:val="00D11A50"/>
    <w:rsid w:val="00D11FB6"/>
    <w:rsid w:val="00D15389"/>
    <w:rsid w:val="00D23836"/>
    <w:rsid w:val="00D247BC"/>
    <w:rsid w:val="00D32924"/>
    <w:rsid w:val="00D361C5"/>
    <w:rsid w:val="00D3643F"/>
    <w:rsid w:val="00D5154F"/>
    <w:rsid w:val="00D55AAD"/>
    <w:rsid w:val="00D57705"/>
    <w:rsid w:val="00D62D5C"/>
    <w:rsid w:val="00D652DF"/>
    <w:rsid w:val="00D66B6A"/>
    <w:rsid w:val="00D70A38"/>
    <w:rsid w:val="00D70E3C"/>
    <w:rsid w:val="00D75313"/>
    <w:rsid w:val="00D82D05"/>
    <w:rsid w:val="00D9480E"/>
    <w:rsid w:val="00D94946"/>
    <w:rsid w:val="00D9501F"/>
    <w:rsid w:val="00D9694B"/>
    <w:rsid w:val="00D96C85"/>
    <w:rsid w:val="00DA0C70"/>
    <w:rsid w:val="00DA14E4"/>
    <w:rsid w:val="00DA6559"/>
    <w:rsid w:val="00DB213A"/>
    <w:rsid w:val="00DB23B8"/>
    <w:rsid w:val="00DB348D"/>
    <w:rsid w:val="00DB6612"/>
    <w:rsid w:val="00DC2921"/>
    <w:rsid w:val="00DC4371"/>
    <w:rsid w:val="00DC5788"/>
    <w:rsid w:val="00DC74CD"/>
    <w:rsid w:val="00DD068B"/>
    <w:rsid w:val="00DD40E8"/>
    <w:rsid w:val="00DD6CD5"/>
    <w:rsid w:val="00DE6D0F"/>
    <w:rsid w:val="00DF01CD"/>
    <w:rsid w:val="00DF4E2D"/>
    <w:rsid w:val="00DF6E4C"/>
    <w:rsid w:val="00E01CE6"/>
    <w:rsid w:val="00E4034F"/>
    <w:rsid w:val="00E441DA"/>
    <w:rsid w:val="00E521EF"/>
    <w:rsid w:val="00E630C5"/>
    <w:rsid w:val="00E72E6D"/>
    <w:rsid w:val="00E74633"/>
    <w:rsid w:val="00E75DE4"/>
    <w:rsid w:val="00E8297C"/>
    <w:rsid w:val="00E84574"/>
    <w:rsid w:val="00EC0017"/>
    <w:rsid w:val="00ED29B2"/>
    <w:rsid w:val="00EF1391"/>
    <w:rsid w:val="00EF2E7F"/>
    <w:rsid w:val="00EF2E9A"/>
    <w:rsid w:val="00EF4DE8"/>
    <w:rsid w:val="00EF5A3C"/>
    <w:rsid w:val="00EF6A15"/>
    <w:rsid w:val="00F04706"/>
    <w:rsid w:val="00F047B2"/>
    <w:rsid w:val="00F1525A"/>
    <w:rsid w:val="00F2618D"/>
    <w:rsid w:val="00F34E54"/>
    <w:rsid w:val="00F35BBD"/>
    <w:rsid w:val="00F37847"/>
    <w:rsid w:val="00F50EF5"/>
    <w:rsid w:val="00F51AF1"/>
    <w:rsid w:val="00F55BF9"/>
    <w:rsid w:val="00F65FEA"/>
    <w:rsid w:val="00F701D0"/>
    <w:rsid w:val="00F7162D"/>
    <w:rsid w:val="00F80712"/>
    <w:rsid w:val="00F94F6C"/>
    <w:rsid w:val="00F9751B"/>
    <w:rsid w:val="00FA284D"/>
    <w:rsid w:val="00FA5FE3"/>
    <w:rsid w:val="00FB45D2"/>
    <w:rsid w:val="00FC244C"/>
    <w:rsid w:val="00FC2D3F"/>
    <w:rsid w:val="00FC6D9B"/>
    <w:rsid w:val="00FC6DE6"/>
    <w:rsid w:val="00FC7892"/>
    <w:rsid w:val="00FD62BD"/>
    <w:rsid w:val="00FE6F5F"/>
    <w:rsid w:val="00FE71E5"/>
    <w:rsid w:val="00FF092B"/>
    <w:rsid w:val="00FF7259"/>
    <w:rsid w:val="141B82C6"/>
    <w:rsid w:val="32E7F1EE"/>
    <w:rsid w:val="73B11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E71C9"/>
  <w15:chartTrackingRefBased/>
  <w15:docId w15:val="{60312B7B-95EB-4253-99A8-34A9CE8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6D4"/>
    <w:pPr>
      <w:spacing w:line="276" w:lineRule="auto"/>
      <w:jc w:val="center"/>
      <w:outlineLvl w:val="0"/>
    </w:pPr>
    <w:rPr>
      <w:b/>
      <w:bCs/>
      <w:color w:val="002060"/>
      <w:sz w:val="32"/>
      <w:szCs w:val="32"/>
    </w:rPr>
  </w:style>
  <w:style w:type="paragraph" w:styleId="Heading2">
    <w:name w:val="heading 2"/>
    <w:basedOn w:val="Normal"/>
    <w:next w:val="Normal"/>
    <w:link w:val="Heading2Char"/>
    <w:uiPriority w:val="9"/>
    <w:semiHidden/>
    <w:unhideWhenUsed/>
    <w:qFormat/>
    <w:rsid w:val="00B27F7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A4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A4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A4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6D4"/>
    <w:rPr>
      <w:b/>
      <w:bCs/>
      <w:color w:val="002060"/>
      <w:sz w:val="32"/>
      <w:szCs w:val="32"/>
    </w:rPr>
  </w:style>
  <w:style w:type="paragraph" w:customStyle="1" w:styleId="ULSubtitle">
    <w:name w:val="UL Subtitle"/>
    <w:basedOn w:val="Heading2"/>
    <w:next w:val="ULBody"/>
    <w:link w:val="ULSubtitleChar"/>
    <w:autoRedefine/>
    <w:qFormat/>
    <w:rsid w:val="00730B5E"/>
    <w:pPr>
      <w:numPr>
        <w:numId w:val="18"/>
      </w:numPr>
      <w:spacing w:before="200" w:after="120" w:line="276" w:lineRule="auto"/>
    </w:pPr>
    <w:rPr>
      <w:rFonts w:ascii="Aptos" w:hAnsi="Aptos"/>
      <w:b/>
      <w:bCs/>
      <w:color w:val="0079BC"/>
      <w:kern w:val="0"/>
      <w:sz w:val="24"/>
      <w:szCs w:val="24"/>
      <w:lang w:eastAsia="en-GB"/>
      <w14:ligatures w14:val="none"/>
    </w:rPr>
  </w:style>
  <w:style w:type="character" w:customStyle="1" w:styleId="Heading2Char">
    <w:name w:val="Heading 2 Char"/>
    <w:basedOn w:val="DefaultParagraphFont"/>
    <w:link w:val="Heading2"/>
    <w:uiPriority w:val="9"/>
    <w:semiHidden/>
    <w:rsid w:val="00B27F75"/>
    <w:rPr>
      <w:rFonts w:asciiTheme="majorHAnsi" w:eastAsiaTheme="majorEastAsia" w:hAnsiTheme="majorHAnsi" w:cstheme="majorBidi"/>
      <w:color w:val="0F4761" w:themeColor="accent1" w:themeShade="BF"/>
      <w:sz w:val="26"/>
      <w:szCs w:val="26"/>
    </w:rPr>
  </w:style>
  <w:style w:type="paragraph" w:customStyle="1" w:styleId="ULBody">
    <w:name w:val="UL Body"/>
    <w:basedOn w:val="Normal"/>
    <w:link w:val="ULBodyChar"/>
    <w:autoRedefine/>
    <w:qFormat/>
    <w:rsid w:val="00AE514E"/>
    <w:pPr>
      <w:numPr>
        <w:ilvl w:val="1"/>
        <w:numId w:val="18"/>
      </w:numPr>
      <w:spacing w:after="120" w:line="276" w:lineRule="auto"/>
      <w:jc w:val="both"/>
    </w:pPr>
    <w:rPr>
      <w:rFonts w:ascii="Aptos" w:eastAsia="Times New Roman" w:hAnsi="Aptos" w:cs="Times New Roman"/>
      <w:kern w:val="0"/>
      <w:lang w:eastAsia="en-GB"/>
      <w14:ligatures w14:val="none"/>
    </w:rPr>
  </w:style>
  <w:style w:type="character" w:customStyle="1" w:styleId="ULBodyChar">
    <w:name w:val="UL Body Char"/>
    <w:basedOn w:val="DefaultParagraphFont"/>
    <w:link w:val="ULBody"/>
    <w:rsid w:val="00AE514E"/>
    <w:rPr>
      <w:rFonts w:ascii="Aptos" w:eastAsia="Times New Roman" w:hAnsi="Aptos" w:cs="Times New Roman"/>
      <w:kern w:val="0"/>
      <w:lang w:eastAsia="en-GB"/>
      <w14:ligatures w14:val="none"/>
    </w:rPr>
  </w:style>
  <w:style w:type="paragraph" w:customStyle="1" w:styleId="ULBullets">
    <w:name w:val="UL Bullets"/>
    <w:basedOn w:val="ULBody"/>
    <w:link w:val="ULBulletsChar"/>
    <w:autoRedefine/>
    <w:qFormat/>
    <w:rsid w:val="00394BD1"/>
    <w:pPr>
      <w:spacing w:before="120"/>
    </w:pPr>
  </w:style>
  <w:style w:type="character" w:customStyle="1" w:styleId="ULBulletsChar">
    <w:name w:val="UL Bullets Char"/>
    <w:basedOn w:val="ULBodyChar"/>
    <w:link w:val="ULBullets"/>
    <w:rsid w:val="00B27F75"/>
    <w:rPr>
      <w:rFonts w:ascii="Calibri" w:eastAsia="Times New Roman" w:hAnsi="Calibri" w:cs="Times New Roman"/>
      <w:kern w:val="0"/>
      <w:lang w:eastAsia="en-GB"/>
      <w14:ligatures w14:val="none"/>
    </w:rPr>
  </w:style>
  <w:style w:type="paragraph" w:customStyle="1" w:styleId="ULTitle">
    <w:name w:val="UL Title"/>
    <w:basedOn w:val="Title"/>
    <w:next w:val="Heading1"/>
    <w:autoRedefine/>
    <w:qFormat/>
    <w:rsid w:val="007A40B1"/>
    <w:pPr>
      <w:tabs>
        <w:tab w:val="left" w:pos="4392"/>
      </w:tabs>
      <w:spacing w:after="200" w:line="276" w:lineRule="auto"/>
      <w:contextualSpacing w:val="0"/>
      <w:jc w:val="center"/>
      <w:outlineLvl w:val="0"/>
    </w:pPr>
    <w:rPr>
      <w:rFonts w:ascii="Aptos" w:eastAsia="Times New Roman" w:hAnsi="Aptos" w:cs="Times New Roman"/>
      <w:b/>
      <w:color w:val="002060"/>
      <w:kern w:val="0"/>
      <w:sz w:val="32"/>
      <w:lang w:eastAsia="en-GB"/>
      <w14:ligatures w14:val="none"/>
    </w:rPr>
  </w:style>
  <w:style w:type="paragraph" w:customStyle="1" w:styleId="ULBodyNoParaNumbers">
    <w:name w:val="UL Body No Para Numbers"/>
    <w:basedOn w:val="BodyText"/>
    <w:autoRedefine/>
    <w:qFormat/>
    <w:rsid w:val="00394BD1"/>
    <w:pPr>
      <w:spacing w:before="120" w:line="300" w:lineRule="auto"/>
    </w:pPr>
    <w:rPr>
      <w:rFonts w:eastAsia="Times New Roman" w:cs="Times New Roman"/>
      <w:kern w:val="0"/>
      <w:szCs w:val="20"/>
      <w14:ligatures w14:val="none"/>
    </w:rPr>
  </w:style>
  <w:style w:type="paragraph" w:styleId="BodyText">
    <w:name w:val="Body Text"/>
    <w:basedOn w:val="Normal"/>
    <w:link w:val="BodyTextChar"/>
    <w:uiPriority w:val="99"/>
    <w:semiHidden/>
    <w:unhideWhenUsed/>
    <w:rsid w:val="00394BD1"/>
    <w:pPr>
      <w:spacing w:after="120"/>
    </w:pPr>
  </w:style>
  <w:style w:type="character" w:customStyle="1" w:styleId="BodyTextChar">
    <w:name w:val="Body Text Char"/>
    <w:basedOn w:val="DefaultParagraphFont"/>
    <w:link w:val="BodyText"/>
    <w:uiPriority w:val="99"/>
    <w:semiHidden/>
    <w:rsid w:val="00394BD1"/>
  </w:style>
  <w:style w:type="character" w:customStyle="1" w:styleId="Heading3Char">
    <w:name w:val="Heading 3 Char"/>
    <w:basedOn w:val="DefaultParagraphFont"/>
    <w:link w:val="Heading3"/>
    <w:uiPriority w:val="9"/>
    <w:semiHidden/>
    <w:rsid w:val="007A4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0B1"/>
    <w:rPr>
      <w:rFonts w:eastAsiaTheme="majorEastAsia" w:cstheme="majorBidi"/>
      <w:color w:val="272727" w:themeColor="text1" w:themeTint="D8"/>
    </w:rPr>
  </w:style>
  <w:style w:type="paragraph" w:styleId="Title">
    <w:name w:val="Title"/>
    <w:basedOn w:val="Normal"/>
    <w:next w:val="Normal"/>
    <w:link w:val="TitleChar"/>
    <w:uiPriority w:val="10"/>
    <w:rsid w:val="007A4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0B1"/>
    <w:pPr>
      <w:spacing w:before="160"/>
      <w:jc w:val="center"/>
    </w:pPr>
    <w:rPr>
      <w:i/>
      <w:iCs/>
      <w:color w:val="404040" w:themeColor="text1" w:themeTint="BF"/>
    </w:rPr>
  </w:style>
  <w:style w:type="character" w:customStyle="1" w:styleId="QuoteChar">
    <w:name w:val="Quote Char"/>
    <w:basedOn w:val="DefaultParagraphFont"/>
    <w:link w:val="Quote"/>
    <w:uiPriority w:val="29"/>
    <w:rsid w:val="007A40B1"/>
    <w:rPr>
      <w:i/>
      <w:iCs/>
      <w:color w:val="404040" w:themeColor="text1" w:themeTint="BF"/>
    </w:rPr>
  </w:style>
  <w:style w:type="paragraph" w:styleId="ListParagraph">
    <w:name w:val="List Paragraph"/>
    <w:basedOn w:val="Normal"/>
    <w:link w:val="ListParagraphChar"/>
    <w:uiPriority w:val="34"/>
    <w:qFormat/>
    <w:rsid w:val="007A40B1"/>
    <w:pPr>
      <w:ind w:left="720"/>
      <w:contextualSpacing/>
    </w:pPr>
  </w:style>
  <w:style w:type="character" w:styleId="IntenseEmphasis">
    <w:name w:val="Intense Emphasis"/>
    <w:basedOn w:val="DefaultParagraphFont"/>
    <w:uiPriority w:val="21"/>
    <w:qFormat/>
    <w:rsid w:val="007A40B1"/>
    <w:rPr>
      <w:i/>
      <w:iCs/>
      <w:color w:val="0F4761" w:themeColor="accent1" w:themeShade="BF"/>
    </w:rPr>
  </w:style>
  <w:style w:type="paragraph" w:styleId="IntenseQuote">
    <w:name w:val="Intense Quote"/>
    <w:basedOn w:val="Normal"/>
    <w:next w:val="Normal"/>
    <w:link w:val="IntenseQuoteChar"/>
    <w:uiPriority w:val="30"/>
    <w:qFormat/>
    <w:rsid w:val="007A4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0B1"/>
    <w:rPr>
      <w:i/>
      <w:iCs/>
      <w:color w:val="0F4761" w:themeColor="accent1" w:themeShade="BF"/>
    </w:rPr>
  </w:style>
  <w:style w:type="character" w:styleId="IntenseReference">
    <w:name w:val="Intense Reference"/>
    <w:basedOn w:val="DefaultParagraphFont"/>
    <w:uiPriority w:val="32"/>
    <w:qFormat/>
    <w:rsid w:val="007A40B1"/>
    <w:rPr>
      <w:b/>
      <w:bCs/>
      <w:smallCaps/>
      <w:color w:val="0F4761" w:themeColor="accent1" w:themeShade="BF"/>
      <w:spacing w:val="5"/>
    </w:rPr>
  </w:style>
  <w:style w:type="paragraph" w:styleId="Header">
    <w:name w:val="header"/>
    <w:basedOn w:val="Normal"/>
    <w:link w:val="HeaderChar"/>
    <w:uiPriority w:val="99"/>
    <w:unhideWhenUsed/>
    <w:rsid w:val="00BD2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CBB"/>
  </w:style>
  <w:style w:type="paragraph" w:styleId="Footer">
    <w:name w:val="footer"/>
    <w:basedOn w:val="Normal"/>
    <w:link w:val="FooterChar"/>
    <w:uiPriority w:val="99"/>
    <w:unhideWhenUsed/>
    <w:rsid w:val="00BD2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CBB"/>
  </w:style>
  <w:style w:type="paragraph" w:customStyle="1" w:styleId="DCTable">
    <w:name w:val="DC Table"/>
    <w:basedOn w:val="Normal"/>
    <w:link w:val="DCTableChar"/>
    <w:qFormat/>
    <w:rsid w:val="00BD2CBB"/>
    <w:pPr>
      <w:spacing w:before="60" w:after="60" w:line="240" w:lineRule="auto"/>
    </w:pPr>
    <w:rPr>
      <w:rFonts w:ascii="Aptos" w:eastAsia="Times New Roman" w:hAnsi="Aptos" w:cs="Times New Roman"/>
      <w:kern w:val="0"/>
      <w:lang w:eastAsia="en-GB"/>
      <w14:ligatures w14:val="none"/>
    </w:rPr>
  </w:style>
  <w:style w:type="character" w:customStyle="1" w:styleId="DCTableChar">
    <w:name w:val="DC Table Char"/>
    <w:basedOn w:val="DefaultParagraphFont"/>
    <w:link w:val="DCTable"/>
    <w:rsid w:val="00BD2CBB"/>
    <w:rPr>
      <w:rFonts w:ascii="Aptos" w:eastAsia="Times New Roman" w:hAnsi="Aptos" w:cs="Times New Roman"/>
      <w:kern w:val="0"/>
      <w:lang w:eastAsia="en-GB"/>
      <w14:ligatures w14:val="none"/>
    </w:rPr>
  </w:style>
  <w:style w:type="table" w:styleId="TableGrid">
    <w:name w:val="Table Grid"/>
    <w:basedOn w:val="TableNormal"/>
    <w:uiPriority w:val="59"/>
    <w:rsid w:val="00BD2CBB"/>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LSubSubText">
    <w:name w:val="ULSubSubText"/>
    <w:basedOn w:val="ULBody"/>
    <w:qFormat/>
    <w:rsid w:val="00BD2CBB"/>
    <w:pPr>
      <w:numPr>
        <w:ilvl w:val="0"/>
        <w:numId w:val="0"/>
      </w:numPr>
      <w:tabs>
        <w:tab w:val="num" w:pos="454"/>
      </w:tabs>
      <w:ind w:left="454" w:hanging="964"/>
    </w:pPr>
  </w:style>
  <w:style w:type="paragraph" w:customStyle="1" w:styleId="ULSubheading">
    <w:name w:val="UL Subheading"/>
    <w:basedOn w:val="ULSubtitle"/>
    <w:next w:val="ULBody"/>
    <w:link w:val="ULSubheadingChar"/>
    <w:autoRedefine/>
    <w:qFormat/>
    <w:rsid w:val="00396F9E"/>
  </w:style>
  <w:style w:type="character" w:customStyle="1" w:styleId="ListParagraphChar">
    <w:name w:val="List Paragraph Char"/>
    <w:basedOn w:val="DefaultParagraphFont"/>
    <w:link w:val="ListParagraph"/>
    <w:uiPriority w:val="34"/>
    <w:rsid w:val="00B333A2"/>
  </w:style>
  <w:style w:type="character" w:customStyle="1" w:styleId="ULSubheadingChar">
    <w:name w:val="UL Subheading Char"/>
    <w:basedOn w:val="ListParagraphChar"/>
    <w:link w:val="ULSubheading"/>
    <w:rsid w:val="00396F9E"/>
    <w:rPr>
      <w:rFonts w:ascii="Aptos" w:eastAsiaTheme="majorEastAsia" w:hAnsi="Aptos" w:cstheme="majorBidi"/>
      <w:b/>
      <w:bCs/>
      <w:color w:val="0079BC"/>
      <w:kern w:val="0"/>
      <w:sz w:val="24"/>
      <w:szCs w:val="26"/>
      <w:lang w:eastAsia="en-GB"/>
      <w14:ligatures w14:val="none"/>
    </w:rPr>
  </w:style>
  <w:style w:type="character" w:styleId="CommentReference">
    <w:name w:val="annotation reference"/>
    <w:basedOn w:val="DefaultParagraphFont"/>
    <w:uiPriority w:val="99"/>
    <w:semiHidden/>
    <w:unhideWhenUsed/>
    <w:rsid w:val="00B333A2"/>
    <w:rPr>
      <w:sz w:val="16"/>
      <w:szCs w:val="16"/>
    </w:rPr>
  </w:style>
  <w:style w:type="paragraph" w:styleId="CommentText">
    <w:name w:val="annotation text"/>
    <w:basedOn w:val="Normal"/>
    <w:link w:val="CommentTextChar"/>
    <w:uiPriority w:val="99"/>
    <w:unhideWhenUsed/>
    <w:rsid w:val="00B333A2"/>
    <w:pPr>
      <w:tabs>
        <w:tab w:val="num" w:pos="2268"/>
      </w:tabs>
      <w:spacing w:after="200" w:line="240" w:lineRule="auto"/>
      <w:ind w:left="1871" w:hanging="737"/>
      <w:jc w:val="both"/>
    </w:pPr>
    <w:rPr>
      <w:rFonts w:ascii="Calibri" w:eastAsia="Times New Roman"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B333A2"/>
    <w:rPr>
      <w:rFonts w:ascii="Calibri" w:eastAsia="Times New Roman" w:hAnsi="Calibri" w:cs="Times New Roman"/>
      <w:kern w:val="0"/>
      <w:sz w:val="20"/>
      <w:szCs w:val="20"/>
      <w14:ligatures w14:val="none"/>
    </w:rPr>
  </w:style>
  <w:style w:type="paragraph" w:customStyle="1" w:styleId="ULBT">
    <w:name w:val="UL BT"/>
    <w:basedOn w:val="BodyText"/>
    <w:qFormat/>
    <w:rsid w:val="003D45DC"/>
    <w:pPr>
      <w:tabs>
        <w:tab w:val="num" w:pos="360"/>
      </w:tabs>
      <w:spacing w:after="360" w:line="276" w:lineRule="auto"/>
    </w:pPr>
    <w:rPr>
      <w:rFonts w:eastAsia="Times New Roman" w:cs="Times New Roman"/>
      <w:kern w:val="0"/>
      <w:szCs w:val="24"/>
      <w14:ligatures w14:val="none"/>
    </w:rPr>
  </w:style>
  <w:style w:type="table" w:customStyle="1" w:styleId="ULTable1">
    <w:name w:val="UL Table 1"/>
    <w:basedOn w:val="TableNormal"/>
    <w:uiPriority w:val="99"/>
    <w:qFormat/>
    <w:rsid w:val="003D45DC"/>
    <w:pPr>
      <w:spacing w:before="60" w:after="60" w:line="240" w:lineRule="auto"/>
      <w:jc w:val="center"/>
    </w:pPr>
    <w:rPr>
      <w:rFonts w:ascii="Calibri" w:eastAsia="Times New Roman" w:hAnsi="Calibri" w:cs="Times New Roman"/>
      <w:color w:val="000000"/>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spacing w:beforeLines="0" w:before="60" w:beforeAutospacing="0" w:afterLines="0" w:after="60" w:afterAutospacing="0" w:line="276" w:lineRule="auto"/>
        <w:contextualSpacing w:val="0"/>
        <w:mirrorIndents w:val="0"/>
      </w:pPr>
      <w:rPr>
        <w:rFonts w:ascii="Calibri" w:hAnsi="Calibri"/>
        <w:b/>
        <w:color w:val="FFFFFF"/>
        <w:sz w:val="22"/>
      </w:rPr>
      <w:tblPr/>
      <w:tcPr>
        <w:shd w:val="clear" w:color="auto" w:fill="0079BC"/>
      </w:tcPr>
    </w:tblStylePr>
  </w:style>
  <w:style w:type="paragraph" w:styleId="TOCHeading">
    <w:name w:val="TOC Heading"/>
    <w:basedOn w:val="Heading1"/>
    <w:next w:val="Normal"/>
    <w:uiPriority w:val="39"/>
    <w:unhideWhenUsed/>
    <w:qFormat/>
    <w:rsid w:val="007D3CAB"/>
    <w:pPr>
      <w:keepNext/>
      <w:keepLines/>
      <w:spacing w:before="240" w:after="0" w:line="259" w:lineRule="auto"/>
      <w:jc w:val="left"/>
      <w:outlineLvl w:val="9"/>
    </w:pPr>
    <w:rPr>
      <w:rFonts w:asciiTheme="majorHAnsi" w:eastAsiaTheme="majorEastAsia" w:hAnsiTheme="majorHAnsi" w:cstheme="majorBidi"/>
      <w:b w:val="0"/>
      <w:bCs w:val="0"/>
      <w:color w:val="0F4761" w:themeColor="accent1" w:themeShade="BF"/>
      <w:kern w:val="0"/>
      <w:lang w:val="en-US"/>
      <w14:ligatures w14:val="none"/>
    </w:rPr>
  </w:style>
  <w:style w:type="paragraph" w:styleId="TOC1">
    <w:name w:val="toc 1"/>
    <w:basedOn w:val="Normal"/>
    <w:next w:val="Normal"/>
    <w:autoRedefine/>
    <w:uiPriority w:val="39"/>
    <w:unhideWhenUsed/>
    <w:rsid w:val="007E2FF1"/>
    <w:pPr>
      <w:tabs>
        <w:tab w:val="right" w:leader="dot" w:pos="9628"/>
      </w:tabs>
      <w:spacing w:before="120" w:after="120"/>
    </w:pPr>
    <w:rPr>
      <w:b/>
      <w:bCs/>
      <w:caps/>
      <w:color w:val="002060"/>
      <w:sz w:val="20"/>
      <w:szCs w:val="20"/>
    </w:rPr>
  </w:style>
  <w:style w:type="paragraph" w:styleId="TOC2">
    <w:name w:val="toc 2"/>
    <w:basedOn w:val="Normal"/>
    <w:next w:val="Normal"/>
    <w:autoRedefine/>
    <w:uiPriority w:val="39"/>
    <w:unhideWhenUsed/>
    <w:rsid w:val="007D3CAB"/>
    <w:pPr>
      <w:spacing w:after="0"/>
      <w:ind w:left="220"/>
    </w:pPr>
    <w:rPr>
      <w:smallCaps/>
      <w:sz w:val="20"/>
      <w:szCs w:val="20"/>
    </w:rPr>
  </w:style>
  <w:style w:type="character" w:styleId="Hyperlink">
    <w:name w:val="Hyperlink"/>
    <w:basedOn w:val="DefaultParagraphFont"/>
    <w:uiPriority w:val="99"/>
    <w:unhideWhenUsed/>
    <w:rsid w:val="007D3CAB"/>
    <w:rPr>
      <w:color w:val="467886" w:themeColor="hyperlink"/>
      <w:u w:val="single"/>
    </w:rPr>
  </w:style>
  <w:style w:type="paragraph" w:styleId="TOC3">
    <w:name w:val="toc 3"/>
    <w:basedOn w:val="Normal"/>
    <w:next w:val="Normal"/>
    <w:autoRedefine/>
    <w:uiPriority w:val="39"/>
    <w:unhideWhenUsed/>
    <w:rsid w:val="007E23FD"/>
    <w:pPr>
      <w:spacing w:after="0"/>
      <w:ind w:left="440"/>
    </w:pPr>
    <w:rPr>
      <w:i/>
      <w:iCs/>
      <w:sz w:val="20"/>
      <w:szCs w:val="20"/>
    </w:rPr>
  </w:style>
  <w:style w:type="paragraph" w:customStyle="1" w:styleId="ULSubtitlegrouping">
    <w:name w:val="UL Subtitle grouping"/>
    <w:basedOn w:val="ULSubtitle"/>
    <w:link w:val="ULSubtitlegroupingChar"/>
    <w:autoRedefine/>
    <w:qFormat/>
    <w:rsid w:val="00CE2E25"/>
    <w:pPr>
      <w:numPr>
        <w:numId w:val="0"/>
      </w:numPr>
      <w:ind w:left="57"/>
    </w:pPr>
    <w:rPr>
      <w:i/>
      <w:iCs/>
      <w:color w:val="002060"/>
      <w:sz w:val="28"/>
      <w:szCs w:val="22"/>
    </w:rPr>
  </w:style>
  <w:style w:type="character" w:customStyle="1" w:styleId="ULSubtitleChar">
    <w:name w:val="UL Subtitle Char"/>
    <w:basedOn w:val="Heading2Char"/>
    <w:link w:val="ULSubtitle"/>
    <w:rsid w:val="00730B5E"/>
    <w:rPr>
      <w:rFonts w:ascii="Aptos" w:eastAsiaTheme="majorEastAsia" w:hAnsi="Aptos" w:cstheme="majorBidi"/>
      <w:b/>
      <w:bCs/>
      <w:color w:val="0079BC"/>
      <w:kern w:val="0"/>
      <w:sz w:val="24"/>
      <w:szCs w:val="24"/>
      <w:lang w:eastAsia="en-GB"/>
      <w14:ligatures w14:val="none"/>
    </w:rPr>
  </w:style>
  <w:style w:type="character" w:customStyle="1" w:styleId="ULSubtitlegroupingChar">
    <w:name w:val="UL Subtitle grouping Char"/>
    <w:basedOn w:val="ULSubtitleChar"/>
    <w:link w:val="ULSubtitlegrouping"/>
    <w:rsid w:val="00CE2E25"/>
    <w:rPr>
      <w:rFonts w:ascii="Aptos" w:eastAsiaTheme="majorEastAsia" w:hAnsi="Aptos" w:cstheme="majorBidi"/>
      <w:b/>
      <w:bCs/>
      <w:i/>
      <w:iCs/>
      <w:color w:val="002060"/>
      <w:kern w:val="0"/>
      <w:sz w:val="28"/>
      <w:szCs w:val="24"/>
      <w:lang w:eastAsia="en-GB"/>
      <w14:ligatures w14:val="none"/>
    </w:rPr>
  </w:style>
  <w:style w:type="paragraph" w:styleId="TOC4">
    <w:name w:val="toc 4"/>
    <w:basedOn w:val="Normal"/>
    <w:next w:val="Normal"/>
    <w:autoRedefine/>
    <w:uiPriority w:val="39"/>
    <w:unhideWhenUsed/>
    <w:rsid w:val="00E8297C"/>
    <w:pPr>
      <w:spacing w:after="0"/>
      <w:ind w:left="660"/>
    </w:pPr>
    <w:rPr>
      <w:sz w:val="18"/>
      <w:szCs w:val="18"/>
    </w:rPr>
  </w:style>
  <w:style w:type="paragraph" w:styleId="TOC5">
    <w:name w:val="toc 5"/>
    <w:basedOn w:val="Normal"/>
    <w:next w:val="Normal"/>
    <w:autoRedefine/>
    <w:uiPriority w:val="39"/>
    <w:unhideWhenUsed/>
    <w:rsid w:val="002D6085"/>
    <w:pPr>
      <w:spacing w:after="0"/>
      <w:ind w:left="880"/>
    </w:pPr>
    <w:rPr>
      <w:sz w:val="18"/>
      <w:szCs w:val="18"/>
    </w:rPr>
  </w:style>
  <w:style w:type="paragraph" w:styleId="TOC6">
    <w:name w:val="toc 6"/>
    <w:basedOn w:val="Normal"/>
    <w:next w:val="Normal"/>
    <w:autoRedefine/>
    <w:uiPriority w:val="39"/>
    <w:unhideWhenUsed/>
    <w:rsid w:val="002D6085"/>
    <w:pPr>
      <w:spacing w:after="0"/>
      <w:ind w:left="1100"/>
    </w:pPr>
    <w:rPr>
      <w:sz w:val="18"/>
      <w:szCs w:val="18"/>
    </w:rPr>
  </w:style>
  <w:style w:type="paragraph" w:styleId="TOC7">
    <w:name w:val="toc 7"/>
    <w:basedOn w:val="Normal"/>
    <w:next w:val="Normal"/>
    <w:autoRedefine/>
    <w:uiPriority w:val="39"/>
    <w:unhideWhenUsed/>
    <w:rsid w:val="002D6085"/>
    <w:pPr>
      <w:spacing w:after="0"/>
      <w:ind w:left="1320"/>
    </w:pPr>
    <w:rPr>
      <w:sz w:val="18"/>
      <w:szCs w:val="18"/>
    </w:rPr>
  </w:style>
  <w:style w:type="paragraph" w:styleId="TOC8">
    <w:name w:val="toc 8"/>
    <w:basedOn w:val="Normal"/>
    <w:next w:val="Normal"/>
    <w:autoRedefine/>
    <w:uiPriority w:val="39"/>
    <w:unhideWhenUsed/>
    <w:rsid w:val="002D6085"/>
    <w:pPr>
      <w:spacing w:after="0"/>
      <w:ind w:left="1540"/>
    </w:pPr>
    <w:rPr>
      <w:sz w:val="18"/>
      <w:szCs w:val="18"/>
    </w:rPr>
  </w:style>
  <w:style w:type="paragraph" w:styleId="TOC9">
    <w:name w:val="toc 9"/>
    <w:basedOn w:val="Normal"/>
    <w:next w:val="Normal"/>
    <w:autoRedefine/>
    <w:uiPriority w:val="39"/>
    <w:unhideWhenUsed/>
    <w:rsid w:val="002D6085"/>
    <w:pPr>
      <w:spacing w:after="0"/>
      <w:ind w:left="1760"/>
    </w:pPr>
    <w:rPr>
      <w:sz w:val="18"/>
      <w:szCs w:val="18"/>
    </w:rPr>
  </w:style>
  <w:style w:type="character" w:styleId="UnresolvedMention">
    <w:name w:val="Unresolved Mention"/>
    <w:basedOn w:val="DefaultParagraphFont"/>
    <w:uiPriority w:val="99"/>
    <w:semiHidden/>
    <w:unhideWhenUsed/>
    <w:rsid w:val="0022116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831F2"/>
    <w:pPr>
      <w:tabs>
        <w:tab w:val="clear" w:pos="2268"/>
      </w:tabs>
      <w:spacing w:after="160"/>
      <w:ind w:left="0" w:firstLine="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831F2"/>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246222">
      <w:bodyDiv w:val="1"/>
      <w:marLeft w:val="0"/>
      <w:marRight w:val="0"/>
      <w:marTop w:val="0"/>
      <w:marBottom w:val="0"/>
      <w:divBdr>
        <w:top w:val="none" w:sz="0" w:space="0" w:color="auto"/>
        <w:left w:val="none" w:sz="0" w:space="0" w:color="auto"/>
        <w:bottom w:val="none" w:sz="0" w:space="0" w:color="auto"/>
        <w:right w:val="none" w:sz="0" w:space="0" w:color="auto"/>
      </w:divBdr>
    </w:div>
    <w:div w:id="20848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gov.uk/government/publications/health-protection-in-schools-and-other-childcare-facilit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aintenance@marlboroughroad.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hub.unitedlearning.org.uk/school-support/health-safety/Guidance%20and%20Exemplars/H&amp;S%20Training%20Competency%20-%20Good%20Practice%20Guide.pdf"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gov.uk/government/publications/school-and-college-security/school-and-college-security"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9adf1-6cbc-41a0-aa48-1a7215003b42" xsi:nil="true"/>
    <lcf76f155ced4ddcb4097134ff3c332f xmlns="85d47afb-c240-4a17-bdaf-d50abaecec3c">
      <Terms xmlns="http://schemas.microsoft.com/office/infopath/2007/PartnerControls"/>
    </lcf76f155ced4ddcb4097134ff3c332f>
    <SharedWithUsers xmlns="31c9adf1-6cbc-41a0-aa48-1a7215003b42">
      <UserInfo>
        <DisplayName>Alison Hussain</DisplayName>
        <AccountId>387</AccountId>
        <AccountType/>
      </UserInfo>
      <UserInfo>
        <DisplayName>Louise Johnston</DisplayName>
        <AccountId>260</AccountId>
        <AccountType/>
      </UserInfo>
      <UserInfo>
        <DisplayName>Stuart Males</DisplayName>
        <AccountId>124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F00A69EE2BD9479B9DA98151C18FB4" ma:contentTypeVersion="18" ma:contentTypeDescription="Create a new document." ma:contentTypeScope="" ma:versionID="01992ea2d9eea60ee8998e289ca914d1">
  <xsd:schema xmlns:xsd="http://www.w3.org/2001/XMLSchema" xmlns:xs="http://www.w3.org/2001/XMLSchema" xmlns:p="http://schemas.microsoft.com/office/2006/metadata/properties" xmlns:ns2="31c9adf1-6cbc-41a0-aa48-1a7215003b42" xmlns:ns3="85d47afb-c240-4a17-bdaf-d50abaecec3c" targetNamespace="http://schemas.microsoft.com/office/2006/metadata/properties" ma:root="true" ma:fieldsID="d64c0af26a66c2b7517d4fff1981e3de" ns2:_="" ns3:_="">
    <xsd:import namespace="31c9adf1-6cbc-41a0-aa48-1a7215003b42"/>
    <xsd:import namespace="85d47afb-c240-4a17-bdaf-d50abaecec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9adf1-6cbc-41a0-aa48-1a7215003b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c721f77-9176-4abd-86ff-2f6b4985e793}" ma:internalName="TaxCatchAll" ma:showField="CatchAllData" ma:web="31c9adf1-6cbc-41a0-aa48-1a7215003b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47afb-c240-4a17-bdaf-d50abaecec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EBBA1-13E3-45D1-97CA-F6E2BD5B0286}">
  <ds:schemaRefs>
    <ds:schemaRef ds:uri="http://schemas.microsoft.com/sharepoint/v3/contenttype/forms"/>
  </ds:schemaRefs>
</ds:datastoreItem>
</file>

<file path=customXml/itemProps2.xml><?xml version="1.0" encoding="utf-8"?>
<ds:datastoreItem xmlns:ds="http://schemas.openxmlformats.org/officeDocument/2006/customXml" ds:itemID="{CFD91708-8A4A-4C86-9B7B-BDA7A3B79063}">
  <ds:schemaRefs>
    <ds:schemaRef ds:uri="http://schemas.microsoft.com/office/2006/metadata/properties"/>
    <ds:schemaRef ds:uri="http://schemas.microsoft.com/office/infopath/2007/PartnerControls"/>
    <ds:schemaRef ds:uri="31c9adf1-6cbc-41a0-aa48-1a7215003b42"/>
    <ds:schemaRef ds:uri="85d47afb-c240-4a17-bdaf-d50abaecec3c"/>
  </ds:schemaRefs>
</ds:datastoreItem>
</file>

<file path=customXml/itemProps3.xml><?xml version="1.0" encoding="utf-8"?>
<ds:datastoreItem xmlns:ds="http://schemas.openxmlformats.org/officeDocument/2006/customXml" ds:itemID="{9407C083-43FE-408C-8AC0-C3668799F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9adf1-6cbc-41a0-aa48-1a7215003b42"/>
    <ds:schemaRef ds:uri="85d47afb-c240-4a17-bdaf-d50abaece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E3A72-13BB-42EC-8E81-DBC5003AE2FD}">
  <ds:schemaRefs>
    <ds:schemaRef ds:uri="http://schemas.openxmlformats.org/officeDocument/2006/bibliography"/>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7</TotalTime>
  <Pages>29</Pages>
  <Words>9287</Words>
  <Characters>52941</Characters>
  <Application>Microsoft Office Word</Application>
  <DocSecurity>8</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Males</dc:creator>
  <cp:keywords/>
  <dc:description/>
  <cp:lastModifiedBy>Lisa Seaborn</cp:lastModifiedBy>
  <cp:revision>3</cp:revision>
  <cp:lastPrinted>2024-08-27T09:32:00Z</cp:lastPrinted>
  <dcterms:created xsi:type="dcterms:W3CDTF">2025-09-29T11:53:00Z</dcterms:created>
  <dcterms:modified xsi:type="dcterms:W3CDTF">2025-09-29T11:54:00Z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0x010100F9F00A69EE2BD9479B9DA98151C18FB4</vt:lpwstr>
  </property>
  <property fmtid="{D5CDD505-2E9C-101B-9397-08002B2CF9AE}" pid="3" name="MediaServiceImageTags">
    <vt:lpwstr/>
  </property>
</Properties>
</file>